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154" w:rsidRDefault="00F30154" w:rsidP="00F30154">
      <w:pPr>
        <w:rPr>
          <w:rFonts w:ascii="Book Antiqua" w:hAnsi="Book Antiqua" w:cs="Arial"/>
          <w:b/>
          <w:sz w:val="21"/>
          <w:szCs w:val="21"/>
        </w:rPr>
      </w:pPr>
    </w:p>
    <w:p w:rsidR="00F30154" w:rsidRPr="00E536B9" w:rsidRDefault="002562EA" w:rsidP="00F30154">
      <w:pPr>
        <w:jc w:val="right"/>
        <w:rPr>
          <w:rFonts w:ascii="Book Antiqua" w:hAnsi="Book Antiqua" w:cs="Arial"/>
          <w:b/>
          <w:sz w:val="21"/>
          <w:szCs w:val="21"/>
          <w:u w:val="single"/>
        </w:rPr>
      </w:pPr>
      <w:r w:rsidRPr="00E536B9">
        <w:rPr>
          <w:rFonts w:ascii="Book Antiqua" w:hAnsi="Book Antiqua" w:cs="Arial"/>
          <w:b/>
          <w:sz w:val="21"/>
          <w:szCs w:val="21"/>
          <w:u w:val="single"/>
        </w:rPr>
        <w:t>4</w:t>
      </w:r>
      <w:r w:rsidR="00F30154" w:rsidRPr="00E536B9">
        <w:rPr>
          <w:rFonts w:ascii="Book Antiqua" w:hAnsi="Book Antiqua" w:cs="Arial"/>
          <w:b/>
          <w:sz w:val="21"/>
          <w:szCs w:val="21"/>
          <w:u w:val="single"/>
        </w:rPr>
        <w:t>. melléklet a 8/2003.(IV.23.) önkormányzati rendelethez</w:t>
      </w:r>
    </w:p>
    <w:p w:rsidR="00F30154" w:rsidRPr="00E536B9" w:rsidRDefault="00F30154">
      <w:pPr>
        <w:rPr>
          <w:rFonts w:ascii="Book Antiqua" w:hAnsi="Book Antiqua"/>
          <w:b/>
          <w:sz w:val="21"/>
          <w:szCs w:val="21"/>
        </w:rPr>
      </w:pPr>
    </w:p>
    <w:p w:rsidR="00666DB1" w:rsidRPr="00E536B9" w:rsidRDefault="002562EA" w:rsidP="002562EA">
      <w:pPr>
        <w:jc w:val="center"/>
        <w:rPr>
          <w:rFonts w:ascii="Book Antiqua" w:hAnsi="Book Antiqua" w:cs="Arial"/>
          <w:b/>
          <w:sz w:val="21"/>
          <w:szCs w:val="21"/>
        </w:rPr>
      </w:pPr>
      <w:r w:rsidRPr="00E536B9">
        <w:rPr>
          <w:rFonts w:ascii="Book Antiqua" w:hAnsi="Book Antiqua"/>
          <w:b/>
          <w:sz w:val="21"/>
          <w:szCs w:val="21"/>
        </w:rPr>
        <w:t>I</w:t>
      </w:r>
      <w:r w:rsidRPr="00E536B9">
        <w:rPr>
          <w:rFonts w:ascii="Book Antiqua" w:hAnsi="Book Antiqua"/>
          <w:b/>
          <w:sz w:val="21"/>
          <w:szCs w:val="21"/>
        </w:rPr>
        <w:t>skola- és ifjúság- egészségügyi ellátás körébe tartozó intézmények</w:t>
      </w:r>
    </w:p>
    <w:p w:rsidR="00666DB1" w:rsidRPr="00E536B9" w:rsidRDefault="00666DB1" w:rsidP="00666DB1">
      <w:pPr>
        <w:jc w:val="center"/>
        <w:rPr>
          <w:rFonts w:ascii="Book Antiqua" w:hAnsi="Book Antiqua" w:cs="Arial"/>
          <w:b/>
          <w:sz w:val="21"/>
          <w:szCs w:val="21"/>
        </w:rPr>
      </w:pPr>
    </w:p>
    <w:p w:rsidR="00270F16" w:rsidRPr="00E536B9" w:rsidRDefault="002562EA" w:rsidP="002562EA">
      <w:pPr>
        <w:rPr>
          <w:rFonts w:ascii="Book Antiqua" w:hAnsi="Book Antiqua" w:cs="Arial"/>
          <w:sz w:val="21"/>
          <w:szCs w:val="21"/>
        </w:rPr>
      </w:pPr>
      <w:r w:rsidRPr="00E536B9">
        <w:rPr>
          <w:rFonts w:ascii="Book Antiqua" w:hAnsi="Book Antiqua" w:cs="Arial"/>
          <w:sz w:val="21"/>
          <w:szCs w:val="21"/>
        </w:rPr>
        <w:t>1. Délegyházi Hunyadi János Általános Iskola</w:t>
      </w:r>
    </w:p>
    <w:p w:rsidR="002562EA" w:rsidRPr="00E536B9" w:rsidRDefault="002562EA" w:rsidP="002562EA">
      <w:pPr>
        <w:rPr>
          <w:rFonts w:ascii="Book Antiqua" w:hAnsi="Book Antiqua" w:cs="Arial"/>
          <w:sz w:val="21"/>
          <w:szCs w:val="21"/>
        </w:rPr>
      </w:pPr>
    </w:p>
    <w:p w:rsidR="00666DB1" w:rsidRPr="00E536B9" w:rsidRDefault="002562EA">
      <w:pPr>
        <w:rPr>
          <w:rFonts w:ascii="Book Antiqua" w:hAnsi="Book Antiqua"/>
          <w:sz w:val="21"/>
          <w:szCs w:val="21"/>
        </w:rPr>
      </w:pPr>
      <w:r w:rsidRPr="00E536B9">
        <w:rPr>
          <w:rFonts w:ascii="Book Antiqua" w:hAnsi="Book Antiqua"/>
          <w:sz w:val="21"/>
          <w:szCs w:val="21"/>
        </w:rPr>
        <w:t>2. Délegyházi Napsugár Óvoda</w:t>
      </w:r>
    </w:p>
    <w:p w:rsidR="002562EA" w:rsidRPr="00E536B9" w:rsidRDefault="002562EA">
      <w:pPr>
        <w:rPr>
          <w:rFonts w:ascii="Book Antiqua" w:hAnsi="Book Antiqua"/>
          <w:sz w:val="21"/>
          <w:szCs w:val="21"/>
        </w:rPr>
      </w:pPr>
      <w:bookmarkStart w:id="0" w:name="_GoBack"/>
      <w:bookmarkEnd w:id="0"/>
    </w:p>
    <w:sectPr w:rsidR="002562EA" w:rsidRPr="00E53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F25F41"/>
    <w:multiLevelType w:val="hybridMultilevel"/>
    <w:tmpl w:val="351E2F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DB1"/>
    <w:rsid w:val="00026972"/>
    <w:rsid w:val="00074D55"/>
    <w:rsid w:val="0013079C"/>
    <w:rsid w:val="00163168"/>
    <w:rsid w:val="001D4536"/>
    <w:rsid w:val="00210773"/>
    <w:rsid w:val="002562EA"/>
    <w:rsid w:val="00270F16"/>
    <w:rsid w:val="002A5E52"/>
    <w:rsid w:val="002B03E3"/>
    <w:rsid w:val="002B1E64"/>
    <w:rsid w:val="0040284F"/>
    <w:rsid w:val="004E094E"/>
    <w:rsid w:val="00666DB1"/>
    <w:rsid w:val="006971CF"/>
    <w:rsid w:val="00712CC5"/>
    <w:rsid w:val="00887D7E"/>
    <w:rsid w:val="008973CA"/>
    <w:rsid w:val="00943DCF"/>
    <w:rsid w:val="00955EA0"/>
    <w:rsid w:val="009604A8"/>
    <w:rsid w:val="009D0110"/>
    <w:rsid w:val="00A069AC"/>
    <w:rsid w:val="00AC1744"/>
    <w:rsid w:val="00C739E9"/>
    <w:rsid w:val="00CB45A8"/>
    <w:rsid w:val="00CD3DFC"/>
    <w:rsid w:val="00D33F93"/>
    <w:rsid w:val="00DF6E9F"/>
    <w:rsid w:val="00E1452C"/>
    <w:rsid w:val="00E536B9"/>
    <w:rsid w:val="00F30154"/>
    <w:rsid w:val="00FC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CB3029-9CDB-4AC2-BB51-CEC153412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6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666DB1"/>
    <w:pPr>
      <w:keepNext/>
      <w:jc w:val="center"/>
      <w:outlineLvl w:val="5"/>
    </w:pPr>
    <w:rPr>
      <w:rFonts w:ascii="Arial" w:hAnsi="Arial" w:cs="Arial"/>
      <w:b/>
      <w:bCs/>
      <w:color w:val="000000"/>
      <w:sz w:val="22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666DB1"/>
    <w:rPr>
      <w:rFonts w:ascii="Arial" w:eastAsia="Times New Roman" w:hAnsi="Arial" w:cs="Arial"/>
      <w:b/>
      <w:bCs/>
      <w:color w:val="000000"/>
      <w:szCs w:val="28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666DB1"/>
    <w:pPr>
      <w:autoSpaceDE w:val="0"/>
      <w:autoSpaceDN w:val="0"/>
      <w:adjustRightInd w:val="0"/>
      <w:jc w:val="both"/>
    </w:pPr>
    <w:rPr>
      <w:rFonts w:ascii="Garamond" w:hAnsi="Garamond"/>
      <w:szCs w:val="20"/>
    </w:rPr>
  </w:style>
  <w:style w:type="character" w:customStyle="1" w:styleId="Szvegtrzs2Char">
    <w:name w:val="Szövegtörzs 2 Char"/>
    <w:basedOn w:val="Bekezdsalapbettpusa"/>
    <w:link w:val="Szvegtrzs2"/>
    <w:semiHidden/>
    <w:rsid w:val="00666DB1"/>
    <w:rPr>
      <w:rFonts w:ascii="Garamond" w:eastAsia="Times New Roman" w:hAnsi="Garamond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666DB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B1E6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1E64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0D9D8-11D4-429C-AE8F-F5C7131DD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cp:keywords/>
  <dc:description/>
  <cp:lastModifiedBy>Dr. Molnár Zsuzsanna</cp:lastModifiedBy>
  <cp:revision>4</cp:revision>
  <cp:lastPrinted>2018-08-13T07:26:00Z</cp:lastPrinted>
  <dcterms:created xsi:type="dcterms:W3CDTF">2021-09-14T11:52:00Z</dcterms:created>
  <dcterms:modified xsi:type="dcterms:W3CDTF">2021-09-14T11:55:00Z</dcterms:modified>
</cp:coreProperties>
</file>