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0C4F29" w:rsidRDefault="000C4F29" w:rsidP="008034F6">
      <w:pPr>
        <w:spacing w:after="0"/>
        <w:jc w:val="center"/>
        <w:rPr>
          <w:rFonts w:ascii="Book Antiqua" w:hAnsi="Book Antiqua" w:cs="Tahoma"/>
          <w:bCs/>
          <w:sz w:val="20"/>
          <w:szCs w:val="20"/>
        </w:rPr>
      </w:pPr>
      <w:r w:rsidRPr="000C4F29">
        <w:rPr>
          <w:rFonts w:ascii="Book Antiqua" w:hAnsi="Book Antiqua" w:cs="Tahoma"/>
          <w:bCs/>
          <w:sz w:val="20"/>
          <w:szCs w:val="20"/>
        </w:rPr>
        <w:t>Előterjesztés munkaanyaga</w:t>
      </w:r>
    </w:p>
    <w:p w:rsidR="00A57C9A" w:rsidRPr="000C4F29" w:rsidRDefault="000C4F29" w:rsidP="008034F6">
      <w:pPr>
        <w:spacing w:after="0"/>
        <w:jc w:val="center"/>
        <w:rPr>
          <w:rFonts w:ascii="Book Antiqua" w:hAnsi="Book Antiqua"/>
          <w:sz w:val="20"/>
          <w:szCs w:val="20"/>
        </w:rPr>
      </w:pPr>
      <w:proofErr w:type="gramStart"/>
      <w:r w:rsidRPr="000C4F29">
        <w:rPr>
          <w:rFonts w:ascii="Book Antiqua" w:hAnsi="Book Antiqua" w:cs="Tahoma"/>
          <w:sz w:val="20"/>
          <w:szCs w:val="20"/>
        </w:rPr>
        <w:t>a</w:t>
      </w:r>
      <w:proofErr w:type="gramEnd"/>
      <w:r w:rsidRPr="000C4F29">
        <w:rPr>
          <w:rFonts w:ascii="Book Antiqua" w:hAnsi="Book Antiqua" w:cs="Tahoma"/>
          <w:sz w:val="20"/>
          <w:szCs w:val="20"/>
        </w:rPr>
        <w:t xml:space="preserve"> Képviselő-testület </w:t>
      </w:r>
      <w:r w:rsidR="006410BA">
        <w:rPr>
          <w:rFonts w:ascii="Book Antiqua" w:hAnsi="Book Antiqua" w:cs="Tahoma"/>
          <w:sz w:val="20"/>
          <w:szCs w:val="20"/>
        </w:rPr>
        <w:t xml:space="preserve">2022. május </w:t>
      </w:r>
      <w:r w:rsidR="001E6921">
        <w:rPr>
          <w:rFonts w:ascii="Book Antiqua" w:hAnsi="Book Antiqua" w:cs="Tahoma"/>
          <w:sz w:val="20"/>
          <w:szCs w:val="20"/>
        </w:rPr>
        <w:t>25</w:t>
      </w:r>
      <w:r w:rsidR="00046BF8">
        <w:rPr>
          <w:rFonts w:ascii="Book Antiqua" w:hAnsi="Book Antiqua" w:cs="Tahoma"/>
          <w:sz w:val="20"/>
          <w:szCs w:val="20"/>
        </w:rPr>
        <w:t>.</w:t>
      </w:r>
      <w:r w:rsidRPr="000C4F29">
        <w:rPr>
          <w:rFonts w:ascii="Book Antiqua" w:hAnsi="Book Antiqua" w:cs="Tahoma"/>
          <w:sz w:val="20"/>
          <w:szCs w:val="20"/>
        </w:rPr>
        <w:t xml:space="preserve"> </w:t>
      </w:r>
      <w:r w:rsidR="00046BF8">
        <w:rPr>
          <w:rFonts w:ascii="Book Antiqua" w:hAnsi="Book Antiqua" w:cs="Tahoma"/>
          <w:sz w:val="20"/>
          <w:szCs w:val="20"/>
        </w:rPr>
        <w:t xml:space="preserve">rendkívüli nyílt </w:t>
      </w:r>
      <w:r w:rsidRPr="000C4F29">
        <w:rPr>
          <w:rFonts w:ascii="Book Antiqua" w:hAnsi="Book Antiqua" w:cs="Tahoma"/>
          <w:sz w:val="20"/>
          <w:szCs w:val="20"/>
        </w:rPr>
        <w:t>ülésére</w:t>
      </w:r>
    </w:p>
    <w:p w:rsidR="00A57C9A" w:rsidRDefault="00A57C9A" w:rsidP="0083746F">
      <w:pPr>
        <w:rPr>
          <w:rFonts w:ascii="Book Antiqua" w:hAnsi="Book Antiqua" w:cs="Tahoma"/>
          <w:sz w:val="20"/>
          <w:szCs w:val="20"/>
        </w:rPr>
      </w:pPr>
    </w:p>
    <w:p w:rsidR="006410BA" w:rsidRPr="000C4F29" w:rsidRDefault="006410BA" w:rsidP="0083746F">
      <w:pPr>
        <w:rPr>
          <w:rFonts w:ascii="Book Antiqua" w:hAnsi="Book Antiqua" w:cs="Tahoma"/>
          <w:sz w:val="20"/>
          <w:szCs w:val="20"/>
        </w:rPr>
      </w:pPr>
    </w:p>
    <w:p w:rsidR="00E83334" w:rsidRPr="00E83334" w:rsidRDefault="009F6845" w:rsidP="00A57C9A">
      <w:pPr>
        <w:jc w:val="both"/>
        <w:rPr>
          <w:rFonts w:ascii="Book Antiqua" w:hAnsi="Book Antiqua"/>
          <w:bCs/>
          <w:color w:val="000000"/>
          <w:sz w:val="20"/>
          <w:szCs w:val="20"/>
          <w:lang w:eastAsia="hu-HU" w:bidi="hu-HU"/>
        </w:rPr>
      </w:pPr>
      <w:r>
        <w:rPr>
          <w:rFonts w:ascii="Book Antiqua" w:hAnsi="Book Antiqua" w:cs="Tahoma"/>
          <w:sz w:val="20"/>
          <w:szCs w:val="20"/>
        </w:rPr>
        <w:t>5.</w:t>
      </w:r>
      <w:r w:rsidR="00046BF8">
        <w:rPr>
          <w:rFonts w:ascii="Book Antiqua" w:hAnsi="Book Antiqua" w:cs="Tahoma"/>
          <w:sz w:val="20"/>
          <w:szCs w:val="20"/>
        </w:rPr>
        <w:t>1</w:t>
      </w:r>
      <w:r w:rsidR="0083746F" w:rsidRPr="000C4F29">
        <w:rPr>
          <w:rFonts w:ascii="Book Antiqua" w:hAnsi="Book Antiqua" w:cs="Tahoma"/>
          <w:sz w:val="20"/>
          <w:szCs w:val="20"/>
        </w:rPr>
        <w:t xml:space="preserve">. Napirendi pont: </w:t>
      </w:r>
      <w:r w:rsidR="006410BA">
        <w:rPr>
          <w:rFonts w:ascii="Book Antiqua" w:hAnsi="Book Antiqua"/>
          <w:color w:val="000000"/>
          <w:sz w:val="20"/>
          <w:szCs w:val="20"/>
          <w:lang w:eastAsia="hu-HU" w:bidi="hu-HU"/>
        </w:rPr>
        <w:t>Délegyháza Civilek háza játszóudvar kamerarendszer kiépítése</w:t>
      </w:r>
    </w:p>
    <w:p w:rsidR="00046BF8" w:rsidRDefault="006410BA" w:rsidP="006410BA">
      <w:pPr>
        <w:pStyle w:val="Szvegtrzs1"/>
        <w:shd w:val="clear" w:color="auto" w:fill="auto"/>
        <w:spacing w:after="0"/>
        <w:rPr>
          <w:rFonts w:ascii="Book Antiqua" w:hAnsi="Book Antiqua"/>
          <w:b/>
          <w:i/>
          <w:color w:val="000000"/>
          <w:sz w:val="20"/>
          <w:szCs w:val="20"/>
          <w:lang w:eastAsia="hu-HU" w:bidi="hu-HU"/>
        </w:rPr>
      </w:pPr>
      <w:r>
        <w:rPr>
          <w:rFonts w:ascii="Book Antiqua" w:hAnsi="Book Antiqua"/>
          <w:color w:val="000000"/>
          <w:sz w:val="20"/>
          <w:szCs w:val="20"/>
          <w:lang w:eastAsia="hu-HU" w:bidi="hu-HU"/>
        </w:rPr>
        <w:t>A Szigetszentmiklósi Tankerületi Központtal egyeztetve a Civilek Házánál található iskola játszóudvara kinyitható lakossági használatra, azonban a biztonságos használata érdekében kamerákat telepítenénk az esetleges lopások és rongálások elkerülése érdekében. A kamerák szabályszerű és a GDPR előírásainak megfelelő telepítéséhez a melléket adatvédelmi hatásvizsgálat szükséges.</w:t>
      </w:r>
    </w:p>
    <w:p w:rsidR="00046BF8" w:rsidRDefault="00046BF8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</w:p>
    <w:p w:rsidR="00E83334" w:rsidRDefault="00E83334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</w:p>
    <w:p w:rsidR="00E83334" w:rsidRPr="000C4F29" w:rsidRDefault="00E83334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</w:p>
    <w:p w:rsidR="0083746F" w:rsidRPr="00E83334" w:rsidRDefault="0083746F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A57C9A" w:rsidRPr="00046BF8" w:rsidRDefault="00A57C9A" w:rsidP="00A57C9A">
      <w:pPr>
        <w:rPr>
          <w:rFonts w:ascii="Book Antiqua" w:hAnsi="Book Antiqua"/>
          <w:i/>
          <w:sz w:val="20"/>
          <w:szCs w:val="20"/>
          <w:u w:val="single"/>
        </w:rPr>
      </w:pPr>
      <w:r w:rsidRPr="00046BF8">
        <w:rPr>
          <w:rFonts w:ascii="Book Antiqua" w:hAnsi="Book Antiqua"/>
          <w:i/>
          <w:sz w:val="20"/>
          <w:szCs w:val="20"/>
          <w:u w:val="single"/>
        </w:rPr>
        <w:t>Határozati javaslat:</w:t>
      </w:r>
    </w:p>
    <w:p w:rsidR="006410BA" w:rsidRPr="006410BA" w:rsidRDefault="004A7131" w:rsidP="006410BA">
      <w:pPr>
        <w:pStyle w:val="Cmsor20"/>
        <w:keepNext/>
        <w:keepLines/>
        <w:shd w:val="clear" w:color="auto" w:fill="auto"/>
        <w:ind w:left="0" w:firstLine="0"/>
        <w:rPr>
          <w:rFonts w:ascii="Book Antiqua" w:hAnsi="Book Antiqua"/>
          <w:b w:val="0"/>
          <w:i/>
          <w:sz w:val="20"/>
          <w:szCs w:val="20"/>
        </w:rPr>
      </w:pPr>
      <w:r w:rsidRPr="006410BA">
        <w:rPr>
          <w:rFonts w:ascii="Book Antiqua" w:hAnsi="Book Antiqua"/>
          <w:b w:val="0"/>
          <w:i/>
          <w:sz w:val="20"/>
          <w:szCs w:val="20"/>
        </w:rPr>
        <w:t>Délegyháza Község Önkormányzatának Képviselő-testülete úgy dönt</w:t>
      </w:r>
      <w:r w:rsidR="0026053B" w:rsidRPr="006410BA">
        <w:rPr>
          <w:rFonts w:ascii="Book Antiqua" w:hAnsi="Book Antiqua"/>
          <w:b w:val="0"/>
          <w:i/>
          <w:sz w:val="20"/>
          <w:szCs w:val="20"/>
        </w:rPr>
        <w:t xml:space="preserve">, hogy </w:t>
      </w:r>
      <w:r w:rsidR="006410BA" w:rsidRPr="006410BA">
        <w:rPr>
          <w:rFonts w:ascii="Book Antiqua" w:hAnsi="Book Antiqua"/>
          <w:b w:val="0"/>
          <w:i/>
          <w:sz w:val="20"/>
          <w:szCs w:val="20"/>
        </w:rPr>
        <w:t>elfogadja a</w:t>
      </w:r>
      <w:r w:rsidR="006410BA" w:rsidRPr="006410BA">
        <w:rPr>
          <w:rFonts w:ascii="Book Antiqua" w:hAnsi="Book Antiqua"/>
          <w:b w:val="0"/>
          <w:i/>
          <w:sz w:val="20"/>
          <w:szCs w:val="20"/>
          <w:lang w:bidi="en-US"/>
        </w:rPr>
        <w:t xml:space="preserve"> Civilek Háza </w:t>
      </w:r>
      <w:r w:rsidR="006410BA" w:rsidRPr="006410BA">
        <w:rPr>
          <w:rFonts w:ascii="Book Antiqua" w:hAnsi="Book Antiqua"/>
          <w:b w:val="0"/>
          <w:i/>
          <w:sz w:val="20"/>
          <w:szCs w:val="20"/>
        </w:rPr>
        <w:t xml:space="preserve">udvarán (2337 Délegyháza, Rákóczi utca 9.) </w:t>
      </w:r>
      <w:r w:rsidR="006410BA" w:rsidRPr="006410BA">
        <w:rPr>
          <w:rFonts w:ascii="Book Antiqua" w:hAnsi="Book Antiqua"/>
          <w:b w:val="0"/>
          <w:i/>
          <w:sz w:val="20"/>
          <w:szCs w:val="20"/>
          <w:lang w:bidi="en-US"/>
        </w:rPr>
        <w:t xml:space="preserve">a </w:t>
      </w:r>
      <w:r w:rsidR="006410BA" w:rsidRPr="006410BA">
        <w:rPr>
          <w:rFonts w:ascii="Book Antiqua" w:hAnsi="Book Antiqua"/>
          <w:b w:val="0"/>
          <w:i/>
          <w:sz w:val="20"/>
          <w:szCs w:val="20"/>
        </w:rPr>
        <w:t xml:space="preserve">vagyonvédelmi célú kamerás megfigyeléssel </w:t>
      </w:r>
      <w:r w:rsidR="006410BA" w:rsidRPr="006410BA">
        <w:rPr>
          <w:rFonts w:ascii="Book Antiqua" w:hAnsi="Book Antiqua"/>
          <w:b w:val="0"/>
          <w:i/>
          <w:sz w:val="20"/>
          <w:szCs w:val="20"/>
          <w:lang w:bidi="en-US"/>
        </w:rPr>
        <w:t xml:space="preserve">kapcsolatos </w:t>
      </w:r>
      <w:r w:rsidR="006410BA" w:rsidRPr="006410BA">
        <w:rPr>
          <w:rFonts w:ascii="Book Antiqua" w:hAnsi="Book Antiqua"/>
          <w:b w:val="0"/>
          <w:i/>
          <w:sz w:val="20"/>
          <w:szCs w:val="20"/>
        </w:rPr>
        <w:t>adatkezelés vonatkozásában tárgyú adatvédelmi hatásvizsgálatot.</w:t>
      </w:r>
    </w:p>
    <w:p w:rsidR="00E23938" w:rsidRPr="00046BF8" w:rsidRDefault="00E23938" w:rsidP="006410BA">
      <w:pPr>
        <w:pStyle w:val="Szvegtrzs1"/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</w:p>
    <w:p w:rsidR="00AD55C1" w:rsidRPr="00046BF8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046BF8">
        <w:rPr>
          <w:rFonts w:ascii="Book Antiqua" w:hAnsi="Book Antiqua"/>
          <w:i/>
          <w:sz w:val="20"/>
          <w:szCs w:val="20"/>
        </w:rPr>
        <w:t>Határidő: azonnal</w:t>
      </w:r>
    </w:p>
    <w:p w:rsidR="00AD55C1" w:rsidRPr="00046BF8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046BF8">
        <w:rPr>
          <w:rFonts w:ascii="Book Antiqua" w:hAnsi="Book Antiqua"/>
          <w:i/>
          <w:sz w:val="20"/>
          <w:szCs w:val="20"/>
        </w:rPr>
        <w:t>Felelős:</w:t>
      </w:r>
      <w:r w:rsidRPr="00046BF8">
        <w:rPr>
          <w:rFonts w:ascii="Book Antiqua" w:hAnsi="Book Antiqua"/>
          <w:i/>
          <w:sz w:val="20"/>
          <w:szCs w:val="20"/>
        </w:rPr>
        <w:tab/>
        <w:t>Polgármester</w:t>
      </w:r>
    </w:p>
    <w:p w:rsid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6410BA" w:rsidRDefault="006410BA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6410BA" w:rsidRPr="006410BA" w:rsidRDefault="006410BA" w:rsidP="006410BA">
      <w:pPr>
        <w:pStyle w:val="Listaszerbekezds"/>
        <w:numPr>
          <w:ilvl w:val="0"/>
          <w:numId w:val="8"/>
        </w:numPr>
        <w:spacing w:after="0" w:line="240" w:lineRule="auto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számú melléklet: adatvédelmi hatásvizsgálat</w:t>
      </w: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0C4F29">
        <w:rPr>
          <w:rFonts w:ascii="Book Antiqua" w:hAnsi="Book Antiqua"/>
          <w:sz w:val="20"/>
          <w:szCs w:val="20"/>
        </w:rPr>
        <w:t>Összeállította: Beke Vanda</w:t>
      </w:r>
      <w:r>
        <w:rPr>
          <w:rFonts w:ascii="Book Antiqua" w:hAnsi="Book Antiqua"/>
          <w:sz w:val="20"/>
          <w:szCs w:val="20"/>
        </w:rPr>
        <w:t xml:space="preserve"> </w:t>
      </w:r>
    </w:p>
    <w:p w:rsid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Előterjesztéssé nyilvánítva: </w:t>
      </w:r>
      <w:r w:rsidR="00CF75DD">
        <w:rPr>
          <w:rFonts w:ascii="Book Antiqua" w:hAnsi="Book Antiqua"/>
          <w:sz w:val="20"/>
          <w:szCs w:val="20"/>
        </w:rPr>
        <w:t>2022. május 25.</w:t>
      </w:r>
      <w:bookmarkStart w:id="0" w:name="_GoBack"/>
      <w:bookmarkEnd w:id="0"/>
    </w:p>
    <w:p w:rsidR="004A7131" w:rsidRPr="000C4F29" w:rsidRDefault="004A7131" w:rsidP="004A7131">
      <w:pPr>
        <w:rPr>
          <w:rFonts w:ascii="Book Antiqua" w:hAnsi="Book Antiqua"/>
          <w:b/>
          <w:sz w:val="20"/>
          <w:szCs w:val="20"/>
          <w:u w:val="single"/>
        </w:rPr>
      </w:pPr>
    </w:p>
    <w:p w:rsidR="001D1188" w:rsidRPr="000C4F29" w:rsidRDefault="001D1188" w:rsidP="00A57C9A">
      <w:pPr>
        <w:rPr>
          <w:rFonts w:ascii="Book Antiqua" w:hAnsi="Book Antiqua"/>
          <w:i/>
          <w:sz w:val="20"/>
          <w:szCs w:val="20"/>
        </w:rPr>
      </w:pPr>
    </w:p>
    <w:sectPr w:rsidR="001D1188" w:rsidRPr="000C4F29" w:rsidSect="006410B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07717"/>
    <w:multiLevelType w:val="hybridMultilevel"/>
    <w:tmpl w:val="12D019A8"/>
    <w:lvl w:ilvl="0" w:tplc="8CA8AFA6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72C80"/>
    <w:multiLevelType w:val="hybridMultilevel"/>
    <w:tmpl w:val="122CA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23C57A8"/>
    <w:multiLevelType w:val="hybridMultilevel"/>
    <w:tmpl w:val="34980D6A"/>
    <w:lvl w:ilvl="0" w:tplc="040E0017">
      <w:start w:val="1"/>
      <w:numFmt w:val="lowerLetter"/>
      <w:lvlText w:val="%1)"/>
      <w:lvlJc w:val="left"/>
      <w:pPr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46BF8"/>
    <w:rsid w:val="000C4F29"/>
    <w:rsid w:val="001D1188"/>
    <w:rsid w:val="001E6921"/>
    <w:rsid w:val="002232B4"/>
    <w:rsid w:val="0026053B"/>
    <w:rsid w:val="00265C24"/>
    <w:rsid w:val="00305DE2"/>
    <w:rsid w:val="00405620"/>
    <w:rsid w:val="00455ACE"/>
    <w:rsid w:val="004A7131"/>
    <w:rsid w:val="004B3984"/>
    <w:rsid w:val="0052283B"/>
    <w:rsid w:val="005B68A2"/>
    <w:rsid w:val="00606CB3"/>
    <w:rsid w:val="00607978"/>
    <w:rsid w:val="006410BA"/>
    <w:rsid w:val="0078766D"/>
    <w:rsid w:val="008034F6"/>
    <w:rsid w:val="0083746F"/>
    <w:rsid w:val="00856345"/>
    <w:rsid w:val="008B195B"/>
    <w:rsid w:val="008B2683"/>
    <w:rsid w:val="00993EEC"/>
    <w:rsid w:val="009E060D"/>
    <w:rsid w:val="009E559E"/>
    <w:rsid w:val="009F6845"/>
    <w:rsid w:val="00A420A4"/>
    <w:rsid w:val="00A57C9A"/>
    <w:rsid w:val="00AB31F2"/>
    <w:rsid w:val="00AD55C1"/>
    <w:rsid w:val="00C7784C"/>
    <w:rsid w:val="00C95783"/>
    <w:rsid w:val="00CF75DD"/>
    <w:rsid w:val="00D13DD6"/>
    <w:rsid w:val="00DB6E77"/>
    <w:rsid w:val="00E14DDB"/>
    <w:rsid w:val="00E154E0"/>
    <w:rsid w:val="00E23938"/>
    <w:rsid w:val="00E275F1"/>
    <w:rsid w:val="00E53DE3"/>
    <w:rsid w:val="00E83334"/>
    <w:rsid w:val="00EC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basedOn w:val="Norml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character" w:customStyle="1" w:styleId="Szvegtrzs0">
    <w:name w:val="Szövegtörzs_"/>
    <w:basedOn w:val="Bekezdsalapbettpusa"/>
    <w:link w:val="Szvegtrzs1"/>
    <w:rsid w:val="008374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83746F"/>
    <w:pPr>
      <w:widowControl w:val="0"/>
      <w:shd w:val="clear" w:color="auto" w:fill="FFFFFF"/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msor1">
    <w:name w:val="Címsor #1_"/>
    <w:basedOn w:val="Bekezdsalapbettpusa"/>
    <w:link w:val="Cmsor10"/>
    <w:rsid w:val="0083746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Cmsor10">
    <w:name w:val="Címsor #1"/>
    <w:basedOn w:val="Norml"/>
    <w:link w:val="Cmsor1"/>
    <w:rsid w:val="0083746F"/>
    <w:pPr>
      <w:widowControl w:val="0"/>
      <w:shd w:val="clear" w:color="auto" w:fill="FFFFFF"/>
      <w:spacing w:after="18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Cmsor2">
    <w:name w:val="Címsor #2_"/>
    <w:basedOn w:val="Bekezdsalapbettpusa"/>
    <w:link w:val="Cmsor20"/>
    <w:rsid w:val="006410BA"/>
    <w:rPr>
      <w:rFonts w:ascii="Calibri" w:eastAsia="Calibri" w:hAnsi="Calibri" w:cs="Calibri"/>
      <w:b/>
      <w:bCs/>
      <w:shd w:val="clear" w:color="auto" w:fill="FFFFFF"/>
    </w:rPr>
  </w:style>
  <w:style w:type="paragraph" w:customStyle="1" w:styleId="Cmsor20">
    <w:name w:val="Címsor #2"/>
    <w:basedOn w:val="Norml"/>
    <w:link w:val="Cmsor2"/>
    <w:rsid w:val="006410BA"/>
    <w:pPr>
      <w:widowControl w:val="0"/>
      <w:shd w:val="clear" w:color="auto" w:fill="FFFFFF"/>
      <w:spacing w:after="220" w:line="257" w:lineRule="auto"/>
      <w:ind w:left="2840" w:hanging="2840"/>
      <w:jc w:val="both"/>
      <w:outlineLvl w:val="1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29140-A95E-4875-969C-0BD9C151D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Molnár Zsuzsanna</cp:lastModifiedBy>
  <cp:revision>4</cp:revision>
  <cp:lastPrinted>2022-05-17T08:23:00Z</cp:lastPrinted>
  <dcterms:created xsi:type="dcterms:W3CDTF">2022-05-17T11:27:00Z</dcterms:created>
  <dcterms:modified xsi:type="dcterms:W3CDTF">2022-05-25T05:09:00Z</dcterms:modified>
</cp:coreProperties>
</file>