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E72" w:rsidRDefault="00605E7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A32098" w:rsidRPr="00605E72" w:rsidRDefault="00605E7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>.</w:t>
      </w:r>
      <w:proofErr w:type="gramStart"/>
      <w:r w:rsidRPr="00605E72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605E72">
        <w:rPr>
          <w:rFonts w:ascii="Book Antiqua" w:hAnsi="Book Antiqua"/>
          <w:b/>
          <w:bCs/>
          <w:sz w:val="21"/>
          <w:szCs w:val="21"/>
        </w:rPr>
        <w:t>/.... (</w:t>
      </w:r>
      <w:proofErr w:type="gramStart"/>
      <w:r w:rsidRPr="00605E72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605E72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A32098" w:rsidRPr="00605E72" w:rsidRDefault="00605E7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>a települési támogatásról és az egyéb szociális ellátásokról szabályairól szóló 4/2015. (II.25.) önkormányzati rendelet módosításáról</w:t>
      </w:r>
    </w:p>
    <w:p w:rsidR="00A32098" w:rsidRPr="00605E72" w:rsidRDefault="00605E7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Délegyháza Község Önkormányzata az Alaptörvénye 32. cikk (2) bekezdése alapján, a szociális igazgatásról és szociális ellátásokról szóló 1993. évi III. törvény 1. § (2) bekezdésében, 10. § (1) bekezdésében, 25. § (3) bekezdésében, 26. §</w:t>
      </w:r>
      <w:proofErr w:type="spellStart"/>
      <w:r w:rsidRPr="00605E72">
        <w:rPr>
          <w:rFonts w:ascii="Book Antiqua" w:hAnsi="Book Antiqua"/>
          <w:sz w:val="21"/>
          <w:szCs w:val="21"/>
        </w:rPr>
        <w:t>-ában</w:t>
      </w:r>
      <w:proofErr w:type="spellEnd"/>
      <w:r w:rsidRPr="00605E72">
        <w:rPr>
          <w:rFonts w:ascii="Book Antiqua" w:hAnsi="Book Antiqua"/>
          <w:sz w:val="21"/>
          <w:szCs w:val="21"/>
        </w:rPr>
        <w:t>, 32. § (1), (3) bekezdésében, 45. §</w:t>
      </w:r>
      <w:proofErr w:type="spellStart"/>
      <w:r w:rsidRPr="00605E72">
        <w:rPr>
          <w:rFonts w:ascii="Book Antiqua" w:hAnsi="Book Antiqua"/>
          <w:sz w:val="21"/>
          <w:szCs w:val="21"/>
        </w:rPr>
        <w:t>-ában</w:t>
      </w:r>
      <w:proofErr w:type="spellEnd"/>
      <w:r w:rsidRPr="00605E72">
        <w:rPr>
          <w:rFonts w:ascii="Book Antiqua" w:hAnsi="Book Antiqua"/>
          <w:sz w:val="21"/>
          <w:szCs w:val="21"/>
        </w:rPr>
        <w:t>, 48. §</w:t>
      </w:r>
      <w:proofErr w:type="spellStart"/>
      <w:r w:rsidRPr="00605E72">
        <w:rPr>
          <w:rFonts w:ascii="Book Antiqua" w:hAnsi="Book Antiqua"/>
          <w:sz w:val="21"/>
          <w:szCs w:val="21"/>
        </w:rPr>
        <w:t>-ában</w:t>
      </w:r>
      <w:proofErr w:type="spellEnd"/>
      <w:r w:rsidRPr="00605E72">
        <w:rPr>
          <w:rFonts w:ascii="Book Antiqua" w:hAnsi="Book Antiqua"/>
          <w:sz w:val="21"/>
          <w:szCs w:val="21"/>
        </w:rPr>
        <w:t>, 92. § (2) bekezdés (2) bekezdés f) pontjában, 132. § (4) bekezdés a), d), g) pontjában, valamint a Magyarország helyi önkormányzatáról szóló 2011. évi CLXXXIX. törvény 10. § (2) bekezdésében kapott felhatalmazás alapján, az Alaptörvény 32. Cikk (1) bekezdés a) pontjában, a Magyarország helyi önkormányzatáról szóló 2011. évi CLXXXIX. törvény 13. § (1) bekezdése 8. és 8. a ) pontjában, valamint a szociális igazgatásról és szociális ellátásokról szóló 1993. évi III. törvény 25. § (3) bekezdés b) pontjában, 58/B. § (2) bekezdésében meghatározott feladatkörben eljárva a következőket rendeli el:</w:t>
      </w:r>
    </w:p>
    <w:p w:rsidR="00A32098" w:rsidRPr="00605E72" w:rsidRDefault="00605E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>1. §</w:t>
      </w:r>
    </w:p>
    <w:p w:rsidR="00A32098" w:rsidRP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A települési támogatásról és az egyéb szociális ellátásokról szabályairól szóló 4/2015.(II.25.) önkormányzati rendelet 6. § (6) bekezdése helyébe a következő rendelkezés lép:</w:t>
      </w:r>
    </w:p>
    <w:p w:rsidR="00A32098" w:rsidRPr="00605E72" w:rsidRDefault="00605E7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„(6) A havi rendszerességgel nyújtott települési támogatás havi összegét úgy kell szabályozni, hogy az nem haladhatja meg a szociális vetítési alap mindenkori legkisebb összegét. Az ellátások összege az adott ellátáshoz kapcsolódóan kerül szabályozásra.”</w:t>
      </w:r>
    </w:p>
    <w:p w:rsidR="00A32098" w:rsidRPr="00605E72" w:rsidRDefault="00605E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>2. §</w:t>
      </w:r>
    </w:p>
    <w:p w:rsidR="00A32098" w:rsidRP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A települési támogatásról és az egyéb szociális ellátásokról szabályairól szóló 4/2015.(II.25.) önkormányzati rendelet 10. § (1) és (2) bekezdése helyébe a következő rendelkezések lépnek:</w:t>
      </w:r>
    </w:p>
    <w:p w:rsidR="00A32098" w:rsidRPr="00605E72" w:rsidRDefault="00605E7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„(1) Létfenntartást veszélyeztető rendkívüli élethelyzet, valamint időszakos vagy tartós létfenntartási gondok esetén havi rendszerességgel, legfeljebb 12 havi időtartamban rendkívüli települési támogatás annak a kérelmezőnek nyújtható, akinek az egy főre jutó havi nettó jövedelem nem haladja meg a szociális vetítési alap mindenkori legkisebb összegének 320%-át, egyedül élő esetén 380 %-át.</w:t>
      </w:r>
    </w:p>
    <w:p w:rsidR="00A32098" w:rsidRPr="00605E72" w:rsidRDefault="00605E7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(2) Létfenntartást veszélyeztető rendkívüli élethelyzet, valamint időszakos létfenntartási gondok esetén eseti jelleggel azon kérelmező részére nyújtható rendkívüli települési támogatás, akinek családjában az egy főre jutó havi jövedelem összege nem haladja meg a szociális vetítési alap mindenkori legkisebb összegének 350%-át, egyedül élő kérelmező esetén a 380%-át.”</w:t>
      </w:r>
    </w:p>
    <w:p w:rsidR="00A32098" w:rsidRPr="00605E72" w:rsidRDefault="00605E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>3. §</w:t>
      </w:r>
    </w:p>
    <w:p w:rsidR="00A32098" w:rsidRP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A települési támogatásról és az egyéb szociális ellátásokról szabályairól szóló 4/2015.(II.25.) önkormányzati rendelet 11. § (1) bekezdése helyébe a következő rendelkezés lép:</w:t>
      </w:r>
    </w:p>
    <w:p w:rsidR="00A32098" w:rsidRPr="00605E72" w:rsidRDefault="00605E7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„(1) Azon kérelmező részére, akinek családjában az egy főre jutó havi jövedelem összege meghaladja a szociális vetítési alap mindenkori legkisebb összegének 200%-át, egyedül élő kérelmező esetén a 300%-át, kamatmentes kölcsön formájában is nyújtható rendkívüli települési támogatás:</w:t>
      </w:r>
    </w:p>
    <w:p w:rsidR="00A32098" w:rsidRPr="00605E72" w:rsidRDefault="00605E7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i/>
          <w:iCs/>
          <w:sz w:val="21"/>
          <w:szCs w:val="21"/>
        </w:rPr>
        <w:t>a)</w:t>
      </w:r>
      <w:r w:rsidRPr="00605E72">
        <w:rPr>
          <w:rFonts w:ascii="Book Antiqua" w:hAnsi="Book Antiqua"/>
          <w:sz w:val="21"/>
          <w:szCs w:val="21"/>
        </w:rPr>
        <w:tab/>
        <w:t>rendkívüli élethelyzet bekövetkezésekor, így különösen baleset, súlyos betegség, elemi kár esetén,</w:t>
      </w:r>
    </w:p>
    <w:p w:rsidR="00A32098" w:rsidRPr="00605E72" w:rsidRDefault="00605E7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i/>
          <w:iCs/>
          <w:sz w:val="21"/>
          <w:szCs w:val="21"/>
        </w:rPr>
        <w:t>b)</w:t>
      </w:r>
      <w:r w:rsidRPr="00605E72">
        <w:rPr>
          <w:rFonts w:ascii="Book Antiqua" w:hAnsi="Book Antiqua"/>
          <w:sz w:val="21"/>
          <w:szCs w:val="21"/>
        </w:rPr>
        <w:tab/>
        <w:t>közüzemi díjhátralék, illetve lakbérhátralék rendezéséhez,</w:t>
      </w:r>
    </w:p>
    <w:p w:rsidR="00A32098" w:rsidRPr="00605E72" w:rsidRDefault="00605E7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i/>
          <w:iCs/>
          <w:sz w:val="21"/>
          <w:szCs w:val="21"/>
        </w:rPr>
        <w:lastRenderedPageBreak/>
        <w:t>c)</w:t>
      </w:r>
      <w:r w:rsidRPr="00605E72">
        <w:rPr>
          <w:rFonts w:ascii="Book Antiqua" w:hAnsi="Book Antiqua"/>
          <w:sz w:val="21"/>
          <w:szCs w:val="21"/>
        </w:rPr>
        <w:tab/>
        <w:t>egyéb előre nem látható, méltánylást érdemlő helyzet bekövetkezésekor,</w:t>
      </w:r>
    </w:p>
    <w:p w:rsidR="00A32098" w:rsidRPr="00605E72" w:rsidRDefault="00605E72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i/>
          <w:iCs/>
          <w:sz w:val="21"/>
          <w:szCs w:val="21"/>
        </w:rPr>
        <w:t>d)</w:t>
      </w:r>
      <w:r w:rsidRPr="00605E72">
        <w:rPr>
          <w:rFonts w:ascii="Book Antiqua" w:hAnsi="Book Antiqua"/>
          <w:sz w:val="21"/>
          <w:szCs w:val="21"/>
        </w:rPr>
        <w:tab/>
        <w:t>pénzbeli ellátás megállapítása és folyósítása közötti időszakra.”</w:t>
      </w:r>
    </w:p>
    <w:p w:rsidR="00A32098" w:rsidRPr="00605E72" w:rsidRDefault="00605E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>4. §</w:t>
      </w:r>
    </w:p>
    <w:p w:rsidR="00A32098" w:rsidRP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A települési támogatásról és az egyéb szociális ellátásokról szabályairól szóló 4/2015.(II.25.) önkormányzati rendelet 17. § (2) bekezdés a) pontja helyébe a következő rendelkezés lép:</w:t>
      </w:r>
    </w:p>
    <w:p w:rsidR="00A32098" w:rsidRPr="00605E72" w:rsidRDefault="00605E72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605E72">
        <w:rPr>
          <w:rFonts w:ascii="Book Antiqua" w:hAnsi="Book Antiqua"/>
          <w:i/>
          <w:iCs/>
          <w:sz w:val="21"/>
          <w:szCs w:val="21"/>
        </w:rPr>
        <w:t>(Rendszeres települési gyógyszertámogatást a kérelmezőnek akkor lehet megállapítani, ha)</w:t>
      </w:r>
    </w:p>
    <w:p w:rsidR="00A32098" w:rsidRPr="00605E72" w:rsidRDefault="00605E72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„</w:t>
      </w:r>
      <w:r w:rsidRPr="00605E72">
        <w:rPr>
          <w:rFonts w:ascii="Book Antiqua" w:hAnsi="Book Antiqua"/>
          <w:i/>
          <w:iCs/>
          <w:sz w:val="21"/>
          <w:szCs w:val="21"/>
        </w:rPr>
        <w:t>a)</w:t>
      </w:r>
      <w:r w:rsidRPr="00605E72">
        <w:rPr>
          <w:rFonts w:ascii="Book Antiqua" w:hAnsi="Book Antiqua"/>
          <w:sz w:val="21"/>
          <w:szCs w:val="21"/>
        </w:rPr>
        <w:tab/>
        <w:t>családjában az egy főre jutó havi nettó jövedelem nem haladja meg a szociális vetítési alap mindenkori legkisebb összegének 340%-át, egyedül élő esetén 380%-át,”</w:t>
      </w:r>
    </w:p>
    <w:p w:rsidR="00A32098" w:rsidRPr="00605E72" w:rsidRDefault="00605E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>5. §</w:t>
      </w:r>
    </w:p>
    <w:p w:rsidR="00A32098" w:rsidRP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A települési támogatásról és az egyéb szociális ellátásokról szabályairól szóló 4/2015.(II.25.) önkormányzati rendelet 19. § (1) bekezdése helyébe a következő rendelkezés lép:</w:t>
      </w:r>
    </w:p>
    <w:p w:rsidR="00A32098" w:rsidRPr="00605E72" w:rsidRDefault="00605E7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„(1) A gyermeket gondozó család létfenntartási problémáinak megoldásához a gyermeket nevelő szülőt (törvényes képviselőt) települési gyermeknevelési támogatásban lehet részesíteni, ha a gyermeket gondozó család időszakosan létfenntartási gondokkal küzd, vagy létfenntartást veszélyeztető rendkívüli élethelyzetbe került, amennyiben az egy főre jutó havi nettó jövedelem nem haladja meg a szociális vetítési alap mindenkori legkisebb összegének 320%-át, egyedül élő esetén 380%-át.”</w:t>
      </w:r>
    </w:p>
    <w:p w:rsidR="00A32098" w:rsidRPr="00605E72" w:rsidRDefault="00605E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>6. §</w:t>
      </w:r>
    </w:p>
    <w:p w:rsidR="00A32098" w:rsidRP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A települési támogatásról és az egyéb szociális ellátásokról szabályairól szóló 4/2015.(II.25.) önkormányzati rendelet 20. § (2) bekezdés a) pontja helyébe a következő rendelkezés lép:</w:t>
      </w:r>
    </w:p>
    <w:p w:rsidR="00A32098" w:rsidRPr="00605E72" w:rsidRDefault="00605E72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605E72">
        <w:rPr>
          <w:rFonts w:ascii="Book Antiqua" w:hAnsi="Book Antiqua"/>
          <w:i/>
          <w:iCs/>
          <w:sz w:val="21"/>
          <w:szCs w:val="21"/>
        </w:rPr>
        <w:t>[Az (1) bekezdés alkalmazásában szociálisan rászoruló az a személy,]</w:t>
      </w:r>
    </w:p>
    <w:p w:rsidR="00A32098" w:rsidRPr="00605E72" w:rsidRDefault="00605E72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„</w:t>
      </w:r>
      <w:r w:rsidRPr="00605E72">
        <w:rPr>
          <w:rFonts w:ascii="Book Antiqua" w:hAnsi="Book Antiqua"/>
          <w:i/>
          <w:iCs/>
          <w:sz w:val="21"/>
          <w:szCs w:val="21"/>
        </w:rPr>
        <w:t>a)</w:t>
      </w:r>
      <w:r w:rsidRPr="00605E72">
        <w:rPr>
          <w:rFonts w:ascii="Book Antiqua" w:hAnsi="Book Antiqua"/>
          <w:sz w:val="21"/>
          <w:szCs w:val="21"/>
        </w:rPr>
        <w:tab/>
        <w:t>akinek háztartásában az egy főre jutó jövedelem nem haladja meg a szociális vetítési alap mindenkori legkisebb összegének 350%-át egyszemélyes háztartás esetén a szociális vetítési alap mindenkori legkisebb összegének 400%-át,”</w:t>
      </w:r>
    </w:p>
    <w:p w:rsidR="00A32098" w:rsidRPr="00605E72" w:rsidRDefault="00605E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>7. §</w:t>
      </w:r>
    </w:p>
    <w:p w:rsidR="00A32098" w:rsidRP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A települési támogatásról és az egyéb szociális ellátásokról szabályairól szóló 4/2015.(II.25.) önkormányzati rendelet 23. § (1) bekezdés a) pont ad) alpontja helyébe a következő rendelkezés lép:</w:t>
      </w:r>
    </w:p>
    <w:p w:rsidR="00A32098" w:rsidRPr="00605E72" w:rsidRDefault="00605E72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605E72">
        <w:rPr>
          <w:rFonts w:ascii="Book Antiqua" w:hAnsi="Book Antiqua"/>
          <w:i/>
          <w:iCs/>
          <w:sz w:val="21"/>
          <w:szCs w:val="21"/>
        </w:rPr>
        <w:t>[A Szociális - Egészségügyi Bizottság átruházott hatáskörben 18. életévét betöltött tartósan beteg, folyamatos ápolást igénylő hozzátartozó gondozásához települési támogatást (továbbiakban: települési ápolási támogatás) állapíthat meg az alábbi feltételek együttes fennállása esetén, ha</w:t>
      </w:r>
      <w:r w:rsidRPr="00605E72">
        <w:rPr>
          <w:rFonts w:ascii="Book Antiqua" w:hAnsi="Book Antiqua"/>
          <w:i/>
          <w:iCs/>
          <w:sz w:val="21"/>
          <w:szCs w:val="21"/>
        </w:rPr>
        <w:tab/>
        <w:t xml:space="preserve"> </w:t>
      </w:r>
      <w:r w:rsidRPr="00605E72">
        <w:rPr>
          <w:rFonts w:ascii="Book Antiqua" w:hAnsi="Book Antiqua"/>
          <w:i/>
          <w:iCs/>
          <w:sz w:val="21"/>
          <w:szCs w:val="21"/>
        </w:rPr>
        <w:br/>
        <w:t>az igénylő]</w:t>
      </w:r>
    </w:p>
    <w:p w:rsidR="00A32098" w:rsidRPr="00605E72" w:rsidRDefault="00605E72">
      <w:pPr>
        <w:pStyle w:val="Szvegtrzs"/>
        <w:spacing w:after="240" w:line="240" w:lineRule="auto"/>
        <w:ind w:left="980" w:hanging="400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„</w:t>
      </w:r>
      <w:r w:rsidRPr="00605E72">
        <w:rPr>
          <w:rFonts w:ascii="Book Antiqua" w:hAnsi="Book Antiqua"/>
          <w:i/>
          <w:iCs/>
          <w:sz w:val="21"/>
          <w:szCs w:val="21"/>
        </w:rPr>
        <w:t>ad)</w:t>
      </w:r>
      <w:r w:rsidRPr="00605E72">
        <w:rPr>
          <w:rFonts w:ascii="Book Antiqua" w:hAnsi="Book Antiqua"/>
          <w:sz w:val="21"/>
          <w:szCs w:val="21"/>
        </w:rPr>
        <w:tab/>
        <w:t>családjában az egy főre jutó jövedelem nem haladja meg a szociális vetítési alap mindenkori legkisebb összegének 200%-át, egyedülálló esetén annak 250%-át és vagyonnal nem rendelkeznek,”</w:t>
      </w:r>
    </w:p>
    <w:p w:rsidR="00A32098" w:rsidRPr="00605E72" w:rsidRDefault="00605E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>8. §</w:t>
      </w:r>
    </w:p>
    <w:p w:rsidR="00A32098" w:rsidRP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A települési támogatásról és az egyéb szociális ellátásokról szabályairól szóló 4/2015.(II.25.) önkormányzati rendelet 30. § (3) bekezdés a) és b) pontja helyébe a következő rendelkezések lépnek:</w:t>
      </w:r>
    </w:p>
    <w:p w:rsidR="00A32098" w:rsidRPr="00605E72" w:rsidRDefault="00605E72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605E72">
        <w:rPr>
          <w:rFonts w:ascii="Book Antiqua" w:hAnsi="Book Antiqua"/>
          <w:i/>
          <w:iCs/>
          <w:sz w:val="21"/>
          <w:szCs w:val="21"/>
        </w:rPr>
        <w:t>[A települési önkormányzat különös méltányosságból az Szt. 48. § (3) bekezdés b) pontjában meghatározott megtérítési kötelezettség alól:]</w:t>
      </w:r>
    </w:p>
    <w:p w:rsidR="00A32098" w:rsidRPr="00605E72" w:rsidRDefault="00605E7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lastRenderedPageBreak/>
        <w:t>„</w:t>
      </w:r>
      <w:r w:rsidRPr="00605E72">
        <w:rPr>
          <w:rFonts w:ascii="Book Antiqua" w:hAnsi="Book Antiqua"/>
          <w:i/>
          <w:iCs/>
          <w:sz w:val="21"/>
          <w:szCs w:val="21"/>
        </w:rPr>
        <w:t>a)</w:t>
      </w:r>
      <w:r w:rsidRPr="00605E72">
        <w:rPr>
          <w:rFonts w:ascii="Book Antiqua" w:hAnsi="Book Antiqua"/>
          <w:sz w:val="21"/>
          <w:szCs w:val="21"/>
        </w:rPr>
        <w:tab/>
        <w:t>részben mentesítheti az eltemettetésre köteles személyt, amennyiben az érintett személy családjában az egy főre jutó jövedelem nem éri el a szociális vetítési alap 150 %-át, egyedül élő esetén a 200 %-át,</w:t>
      </w:r>
    </w:p>
    <w:p w:rsidR="00A32098" w:rsidRPr="00605E72" w:rsidRDefault="00605E72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i/>
          <w:iCs/>
          <w:sz w:val="21"/>
          <w:szCs w:val="21"/>
        </w:rPr>
        <w:t>b)</w:t>
      </w:r>
      <w:r w:rsidRPr="00605E72">
        <w:rPr>
          <w:rFonts w:ascii="Book Antiqua" w:hAnsi="Book Antiqua"/>
          <w:sz w:val="21"/>
          <w:szCs w:val="21"/>
        </w:rPr>
        <w:tab/>
        <w:t>egészben mentesítheti az eltemettetésre köteles személyt, amennyiben az érintett személy családjában az egy főre jutó jövedelem nem éri el a szociális vetítési alap 100 %-át, egyedül élő esetén a 150 %-át, és az érintett személy vagyonnal nem rendelkezik.”</w:t>
      </w:r>
    </w:p>
    <w:p w:rsidR="00A32098" w:rsidRPr="00605E72" w:rsidRDefault="00605E7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605E72">
        <w:rPr>
          <w:rFonts w:ascii="Book Antiqua" w:hAnsi="Book Antiqua"/>
          <w:b/>
          <w:bCs/>
          <w:sz w:val="21"/>
          <w:szCs w:val="21"/>
        </w:rPr>
        <w:t>9. §</w:t>
      </w:r>
    </w:p>
    <w:p w:rsidR="00A32098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605E72">
        <w:rPr>
          <w:rFonts w:ascii="Book Antiqua" w:hAnsi="Book Antiqua"/>
          <w:sz w:val="21"/>
          <w:szCs w:val="21"/>
        </w:rPr>
        <w:t>Ez a rendelet a kihirdetését követő harmadik napon lép hatályba.</w:t>
      </w:r>
    </w:p>
    <w:p w:rsid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605E72" w:rsidRDefault="00605E72" w:rsidP="00605E72">
      <w:pPr>
        <w:spacing w:after="120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Délegyháza, 2023. január …. </w:t>
      </w:r>
    </w:p>
    <w:p w:rsidR="00605E72" w:rsidRDefault="00605E72" w:rsidP="00605E72">
      <w:pPr>
        <w:tabs>
          <w:tab w:val="center" w:pos="1680"/>
          <w:tab w:val="left" w:pos="4447"/>
          <w:tab w:val="center" w:pos="7320"/>
        </w:tabs>
        <w:spacing w:after="120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605E72" w:rsidRDefault="00605E72" w:rsidP="00605E72">
      <w:pPr>
        <w:tabs>
          <w:tab w:val="center" w:pos="1680"/>
          <w:tab w:val="left" w:pos="4447"/>
          <w:tab w:val="center" w:pos="7320"/>
        </w:tabs>
        <w:spacing w:after="120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605E72" w:rsidRDefault="00605E72" w:rsidP="00605E72">
      <w:pPr>
        <w:tabs>
          <w:tab w:val="center" w:pos="1680"/>
          <w:tab w:val="left" w:pos="4447"/>
          <w:tab w:val="center" w:pos="7320"/>
        </w:tabs>
        <w:spacing w:after="120"/>
        <w:ind w:left="108"/>
        <w:jc w:val="center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dr. </w:t>
      </w:r>
      <w:proofErr w:type="spellStart"/>
      <w:r>
        <w:rPr>
          <w:rFonts w:ascii="Book Antiqua" w:eastAsia="Times New Roman" w:hAnsi="Book Antiqua" w:cs="Times New Roman"/>
          <w:sz w:val="20"/>
          <w:szCs w:val="20"/>
          <w:lang w:eastAsia="hu-HU"/>
        </w:rPr>
        <w:t>Riebl</w:t>
      </w:r>
      <w:proofErr w:type="spellEnd"/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Antal</w:t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>dr. Molnár Zsuzsanna</w:t>
      </w:r>
    </w:p>
    <w:p w:rsidR="00605E72" w:rsidRDefault="00605E72" w:rsidP="00605E72">
      <w:pPr>
        <w:tabs>
          <w:tab w:val="center" w:pos="1701"/>
          <w:tab w:val="center" w:pos="7371"/>
        </w:tabs>
        <w:spacing w:after="120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                             polgármester                                                                       jegyző</w:t>
      </w:r>
    </w:p>
    <w:p w:rsidR="00605E72" w:rsidRDefault="00605E72" w:rsidP="00605E72">
      <w:pPr>
        <w:spacing w:after="120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</w:p>
    <w:p w:rsidR="00605E72" w:rsidRDefault="00605E72" w:rsidP="00605E72">
      <w:pPr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  <w:t>Záradék:</w:t>
      </w:r>
    </w:p>
    <w:p w:rsidR="00605E72" w:rsidRDefault="00605E72" w:rsidP="00605E72">
      <w:pPr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A rendeletet a mai napon kihirdettem.</w:t>
      </w:r>
    </w:p>
    <w:p w:rsidR="00605E72" w:rsidRDefault="00605E72" w:rsidP="00605E72">
      <w:pPr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605E72" w:rsidRDefault="00605E72" w:rsidP="00605E72">
      <w:pPr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Kelt: Délegyháza, 2023. január  …… napján: </w:t>
      </w:r>
    </w:p>
    <w:p w:rsidR="00605E72" w:rsidRDefault="00605E72" w:rsidP="00605E72">
      <w:pPr>
        <w:tabs>
          <w:tab w:val="left" w:pos="5640"/>
          <w:tab w:val="right" w:leader="dot" w:pos="9000"/>
        </w:tabs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605E72" w:rsidRDefault="00605E72" w:rsidP="00605E72">
      <w:pPr>
        <w:tabs>
          <w:tab w:val="center" w:pos="7320"/>
        </w:tabs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 xml:space="preserve">dr. Molnár Zsuzsanna </w:t>
      </w:r>
    </w:p>
    <w:p w:rsidR="00605E72" w:rsidRDefault="00605E72" w:rsidP="00605E72">
      <w:pPr>
        <w:tabs>
          <w:tab w:val="center" w:pos="7320"/>
        </w:tabs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>jegyző</w:t>
      </w:r>
    </w:p>
    <w:p w:rsidR="00605E72" w:rsidRP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  <w:sectPr w:rsidR="00605E72" w:rsidRPr="00605E7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bookmarkStart w:id="0" w:name="_GoBack"/>
      <w:bookmarkEnd w:id="0"/>
    </w:p>
    <w:p w:rsidR="00605E72" w:rsidRPr="00605E72" w:rsidRDefault="00605E7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sectPr w:rsidR="00605E72" w:rsidRPr="00605E7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0AE" w:rsidRDefault="00605E72">
      <w:r>
        <w:separator/>
      </w:r>
    </w:p>
  </w:endnote>
  <w:endnote w:type="continuationSeparator" w:id="0">
    <w:p w:rsidR="004530AE" w:rsidRDefault="00605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98" w:rsidRDefault="00605E7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41F86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98" w:rsidRDefault="00605E7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41F86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0AE" w:rsidRDefault="00605E72">
      <w:r>
        <w:separator/>
      </w:r>
    </w:p>
  </w:footnote>
  <w:footnote w:type="continuationSeparator" w:id="0">
    <w:p w:rsidR="004530AE" w:rsidRDefault="00605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47E8B"/>
    <w:multiLevelType w:val="multilevel"/>
    <w:tmpl w:val="CFC09C1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98"/>
    <w:rsid w:val="004530AE"/>
    <w:rsid w:val="00605E72"/>
    <w:rsid w:val="00A32098"/>
    <w:rsid w:val="00C41F86"/>
    <w:rsid w:val="00DE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D19A3-C0C1-462E-83E4-409006357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858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Felhasznalo</dc:creator>
  <dc:description/>
  <cp:lastModifiedBy>Dr. Molnár Zsuzsanna</cp:lastModifiedBy>
  <cp:revision>4</cp:revision>
  <dcterms:created xsi:type="dcterms:W3CDTF">2023-01-14T17:12:00Z</dcterms:created>
  <dcterms:modified xsi:type="dcterms:W3CDTF">2023-01-25T11:52:00Z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