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9FE" w:rsidRPr="00E749FE" w:rsidRDefault="002B001E" w:rsidP="00E749FE">
      <w:pPr>
        <w:spacing w:after="0"/>
        <w:jc w:val="center"/>
        <w:rPr>
          <w:rFonts w:ascii="Book Antiqua" w:hAnsi="Book Antiqua"/>
          <w:b/>
          <w:sz w:val="21"/>
          <w:szCs w:val="21"/>
        </w:rPr>
      </w:pPr>
      <w:r w:rsidRPr="00E749FE">
        <w:rPr>
          <w:rFonts w:ascii="Book Antiqua" w:hAnsi="Book Antiqua"/>
          <w:b/>
          <w:sz w:val="21"/>
          <w:szCs w:val="21"/>
        </w:rPr>
        <w:t>Előterjesztés munkaanyaga</w:t>
      </w:r>
      <w:r w:rsidR="00E749FE" w:rsidRPr="00E749FE">
        <w:rPr>
          <w:rFonts w:ascii="Book Antiqua" w:hAnsi="Book Antiqua"/>
          <w:b/>
          <w:sz w:val="21"/>
          <w:szCs w:val="21"/>
        </w:rPr>
        <w:t xml:space="preserve"> </w:t>
      </w:r>
    </w:p>
    <w:p w:rsidR="002B001E" w:rsidRPr="00E749FE" w:rsidRDefault="00E749FE" w:rsidP="00E749FE">
      <w:pPr>
        <w:spacing w:after="0"/>
        <w:jc w:val="center"/>
        <w:rPr>
          <w:rFonts w:ascii="Book Antiqua" w:hAnsi="Book Antiqua"/>
          <w:b/>
          <w:sz w:val="21"/>
          <w:szCs w:val="21"/>
        </w:rPr>
      </w:pPr>
      <w:proofErr w:type="gramStart"/>
      <w:r w:rsidRPr="00E749FE">
        <w:rPr>
          <w:rFonts w:ascii="Book Antiqua" w:hAnsi="Book Antiqua"/>
          <w:b/>
          <w:sz w:val="21"/>
          <w:szCs w:val="21"/>
        </w:rPr>
        <w:t>a</w:t>
      </w:r>
      <w:proofErr w:type="gramEnd"/>
      <w:r w:rsidRPr="00E749FE">
        <w:rPr>
          <w:rFonts w:ascii="Book Antiqua" w:hAnsi="Book Antiqua"/>
          <w:b/>
          <w:sz w:val="21"/>
          <w:szCs w:val="21"/>
        </w:rPr>
        <w:t xml:space="preserve"> Képviselő-testület </w:t>
      </w:r>
      <w:r w:rsidR="00EB09F9">
        <w:rPr>
          <w:rFonts w:ascii="Book Antiqua" w:hAnsi="Book Antiqua"/>
          <w:b/>
          <w:sz w:val="21"/>
          <w:szCs w:val="21"/>
        </w:rPr>
        <w:t>2023. január 25</w:t>
      </w:r>
      <w:r w:rsidRPr="00E749FE">
        <w:rPr>
          <w:rFonts w:ascii="Book Antiqua" w:hAnsi="Book Antiqua"/>
          <w:b/>
          <w:sz w:val="21"/>
          <w:szCs w:val="21"/>
        </w:rPr>
        <w:t>- i ülésére</w:t>
      </w:r>
    </w:p>
    <w:p w:rsidR="00E749FE" w:rsidRPr="00E749FE" w:rsidRDefault="00E749FE" w:rsidP="00E749FE">
      <w:pPr>
        <w:spacing w:after="0"/>
        <w:jc w:val="center"/>
        <w:rPr>
          <w:rFonts w:ascii="Book Antiqua" w:hAnsi="Book Antiqua"/>
          <w:b/>
          <w:sz w:val="21"/>
          <w:szCs w:val="21"/>
        </w:rPr>
      </w:pPr>
    </w:p>
    <w:p w:rsidR="00942B5F" w:rsidRPr="00E749FE" w:rsidRDefault="00250D81" w:rsidP="00E749FE">
      <w:pPr>
        <w:spacing w:after="0"/>
        <w:ind w:left="1560" w:hanging="1560"/>
        <w:jc w:val="both"/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b/>
          <w:sz w:val="21"/>
          <w:szCs w:val="21"/>
        </w:rPr>
        <w:t>7.</w:t>
      </w:r>
      <w:r w:rsidR="00942B5F" w:rsidRPr="00E749FE">
        <w:rPr>
          <w:rFonts w:ascii="Book Antiqua" w:hAnsi="Book Antiqua"/>
          <w:b/>
          <w:sz w:val="21"/>
          <w:szCs w:val="21"/>
        </w:rPr>
        <w:t xml:space="preserve"> napirendi pont: </w:t>
      </w:r>
      <w:r w:rsidR="00942B5F" w:rsidRPr="00E749FE">
        <w:rPr>
          <w:rFonts w:ascii="Book Antiqua" w:hAnsi="Book Antiqua"/>
          <w:b/>
          <w:bCs/>
          <w:sz w:val="21"/>
          <w:szCs w:val="21"/>
        </w:rPr>
        <w:t>Rendelet alkotása</w:t>
      </w:r>
      <w:r w:rsidR="00942B5F" w:rsidRPr="00E749FE">
        <w:rPr>
          <w:rFonts w:ascii="Book Antiqua" w:hAnsi="Book Antiqua"/>
          <w:b/>
          <w:bCs/>
          <w:i/>
          <w:sz w:val="21"/>
          <w:szCs w:val="21"/>
        </w:rPr>
        <w:t xml:space="preserve"> </w:t>
      </w:r>
      <w:r w:rsidR="00942B5F" w:rsidRPr="00E749FE">
        <w:rPr>
          <w:rFonts w:ascii="Book Antiqua" w:hAnsi="Book Antiqua"/>
          <w:b/>
          <w:sz w:val="21"/>
          <w:szCs w:val="21"/>
        </w:rPr>
        <w:t>a Délegyházi Polgármesteri Hivatalban foglalkoztatott köztisztviselők 202</w:t>
      </w:r>
      <w:r w:rsidR="00EB09F9">
        <w:rPr>
          <w:rFonts w:ascii="Book Antiqua" w:hAnsi="Book Antiqua"/>
          <w:b/>
          <w:sz w:val="21"/>
          <w:szCs w:val="21"/>
        </w:rPr>
        <w:t>3</w:t>
      </w:r>
      <w:r w:rsidR="00942B5F" w:rsidRPr="00E749FE">
        <w:rPr>
          <w:rFonts w:ascii="Book Antiqua" w:hAnsi="Book Antiqua"/>
          <w:b/>
          <w:sz w:val="21"/>
          <w:szCs w:val="21"/>
        </w:rPr>
        <w:t>. évi illetményalapjáról</w:t>
      </w:r>
    </w:p>
    <w:p w:rsidR="00942B5F" w:rsidRPr="00E749FE" w:rsidRDefault="00942B5F" w:rsidP="00942B5F">
      <w:pPr>
        <w:jc w:val="both"/>
        <w:rPr>
          <w:rFonts w:ascii="Book Antiqua" w:hAnsi="Book Antiqua"/>
          <w:b/>
          <w:bCs/>
          <w:i/>
          <w:sz w:val="21"/>
          <w:szCs w:val="21"/>
        </w:rPr>
      </w:pPr>
    </w:p>
    <w:p w:rsidR="00942B5F" w:rsidRPr="00E749FE" w:rsidRDefault="00942B5F" w:rsidP="00942B5F">
      <w:pPr>
        <w:jc w:val="both"/>
        <w:rPr>
          <w:rFonts w:ascii="Book Antiqua" w:hAnsi="Book Antiqua"/>
          <w:b/>
          <w:bCs/>
          <w:i/>
          <w:iCs/>
          <w:sz w:val="21"/>
          <w:szCs w:val="21"/>
        </w:rPr>
      </w:pPr>
      <w:r w:rsidRPr="00E749FE">
        <w:rPr>
          <w:rFonts w:ascii="Book Antiqua" w:hAnsi="Book Antiqua" w:cs="Arial"/>
          <w:sz w:val="21"/>
          <w:szCs w:val="21"/>
        </w:rPr>
        <w:t>Magyarország 2022. évi központi költségvetéséről szóló 202</w:t>
      </w:r>
      <w:r w:rsidR="007337C7">
        <w:rPr>
          <w:rFonts w:ascii="Book Antiqua" w:hAnsi="Book Antiqua" w:cs="Arial"/>
          <w:sz w:val="21"/>
          <w:szCs w:val="21"/>
        </w:rPr>
        <w:t>2. évi XXV</w:t>
      </w:r>
      <w:r w:rsidRPr="00E749FE">
        <w:rPr>
          <w:rFonts w:ascii="Book Antiqua" w:hAnsi="Book Antiqua" w:cs="Arial"/>
          <w:sz w:val="21"/>
          <w:szCs w:val="21"/>
        </w:rPr>
        <w:t>. törvény (a továbbiakban: Kvtv.) 6</w:t>
      </w:r>
      <w:r w:rsidR="007337C7">
        <w:rPr>
          <w:rFonts w:ascii="Book Antiqua" w:hAnsi="Book Antiqua" w:cs="Arial"/>
          <w:sz w:val="21"/>
          <w:szCs w:val="21"/>
        </w:rPr>
        <w:t>5</w:t>
      </w:r>
      <w:r w:rsidRPr="00E749FE">
        <w:rPr>
          <w:rFonts w:ascii="Book Antiqua" w:hAnsi="Book Antiqua" w:cs="Arial"/>
          <w:sz w:val="21"/>
          <w:szCs w:val="21"/>
        </w:rPr>
        <w:t>. § (1) bekezdése a közszolgálati tisztviselőkre vonatkozó illetményalap mértékét 202</w:t>
      </w:r>
      <w:r w:rsidR="007337C7">
        <w:rPr>
          <w:rFonts w:ascii="Book Antiqua" w:hAnsi="Book Antiqua" w:cs="Arial"/>
          <w:sz w:val="21"/>
          <w:szCs w:val="21"/>
        </w:rPr>
        <w:t>3</w:t>
      </w:r>
      <w:r w:rsidRPr="00E749FE">
        <w:rPr>
          <w:rFonts w:ascii="Book Antiqua" w:hAnsi="Book Antiqua" w:cs="Arial"/>
          <w:sz w:val="21"/>
          <w:szCs w:val="21"/>
        </w:rPr>
        <w:t>. évre 38 650 forintban határozza meg. Ez az illetményalap 2009. évtől változatlan, miközben a közszféra több más területein – egészségügyi és szociális, köznevelési ágazatban – az elmúlt években az illetmények rendezése megtörtént. A Kvtv. 6</w:t>
      </w:r>
      <w:r w:rsidR="007337C7">
        <w:rPr>
          <w:rFonts w:ascii="Book Antiqua" w:hAnsi="Book Antiqua" w:cs="Arial"/>
          <w:sz w:val="21"/>
          <w:szCs w:val="21"/>
        </w:rPr>
        <w:t>5</w:t>
      </w:r>
      <w:r w:rsidRPr="00E749FE">
        <w:rPr>
          <w:rFonts w:ascii="Book Antiqua" w:hAnsi="Book Antiqua" w:cs="Arial"/>
          <w:sz w:val="21"/>
          <w:szCs w:val="21"/>
        </w:rPr>
        <w:t>. § (6) bekezdése lehetővé teszi, hogy a helyi önkormányzat Képviselő-testülete rendeletben (átmeneti gazdálkodásról szóló rendeletében, 202</w:t>
      </w:r>
      <w:r w:rsidR="007337C7">
        <w:rPr>
          <w:rFonts w:ascii="Book Antiqua" w:hAnsi="Book Antiqua" w:cs="Arial"/>
          <w:sz w:val="21"/>
          <w:szCs w:val="21"/>
        </w:rPr>
        <w:t>3</w:t>
      </w:r>
      <w:r w:rsidRPr="00E749FE">
        <w:rPr>
          <w:rFonts w:ascii="Book Antiqua" w:hAnsi="Book Antiqua" w:cs="Arial"/>
          <w:sz w:val="21"/>
          <w:szCs w:val="21"/>
        </w:rPr>
        <w:t xml:space="preserve">. évi költségvetési rendeletében) az önkormányzati hivatalnál foglalkoztatott köztisztviselők vonatkozásában a </w:t>
      </w:r>
      <w:proofErr w:type="spellStart"/>
      <w:r w:rsidRPr="00E749FE">
        <w:rPr>
          <w:rFonts w:ascii="Book Antiqua" w:hAnsi="Book Antiqua" w:cs="Arial"/>
          <w:sz w:val="21"/>
          <w:szCs w:val="21"/>
        </w:rPr>
        <w:t>Kvtv.-ben</w:t>
      </w:r>
      <w:proofErr w:type="spellEnd"/>
      <w:r w:rsidRPr="00E749FE">
        <w:rPr>
          <w:rFonts w:ascii="Book Antiqua" w:hAnsi="Book Antiqua" w:cs="Arial"/>
          <w:sz w:val="21"/>
          <w:szCs w:val="21"/>
        </w:rPr>
        <w:t xml:space="preserve"> meghatározottnál magasabb összegben állapítsa meg az illetményalapot.</w:t>
      </w:r>
    </w:p>
    <w:p w:rsidR="00942B5F" w:rsidRPr="00E749FE" w:rsidRDefault="00942B5F" w:rsidP="00942B5F">
      <w:pPr>
        <w:jc w:val="both"/>
        <w:rPr>
          <w:rFonts w:ascii="Book Antiqua" w:hAnsi="Book Antiqua" w:cs="Arial"/>
          <w:sz w:val="21"/>
          <w:szCs w:val="21"/>
        </w:rPr>
      </w:pPr>
      <w:r w:rsidRPr="00E749FE">
        <w:rPr>
          <w:rFonts w:ascii="Book Antiqua" w:hAnsi="Book Antiqua" w:cs="Arial"/>
          <w:sz w:val="21"/>
          <w:szCs w:val="21"/>
        </w:rPr>
        <w:t xml:space="preserve">A Képviselő-testület az illetményalapot 2020. január 1-jétől 46.380 forintban határozta meg, 2020. december 31-ig </w:t>
      </w:r>
      <w:r w:rsidR="007337C7">
        <w:rPr>
          <w:rFonts w:ascii="Book Antiqua" w:hAnsi="Book Antiqua" w:cs="Arial"/>
          <w:sz w:val="21"/>
          <w:szCs w:val="21"/>
        </w:rPr>
        <w:t>bezárólag, majd ugyanez a 2021., 2022.</w:t>
      </w:r>
      <w:r w:rsidRPr="00E749FE">
        <w:rPr>
          <w:rFonts w:ascii="Book Antiqua" w:hAnsi="Book Antiqua" w:cs="Arial"/>
          <w:sz w:val="21"/>
          <w:szCs w:val="21"/>
        </w:rPr>
        <w:t xml:space="preserve">évre vonatkozóan is megállapításra került, miután a Kvtv. az önkormányzati hivatal működéséhez kapcsolódó állami támogatás emelt összegű finanszírozásaként juttatott többletfinanszírozást. </w:t>
      </w:r>
    </w:p>
    <w:p w:rsidR="00942B5F" w:rsidRPr="00E749FE" w:rsidRDefault="00942B5F" w:rsidP="00E749FE">
      <w:pPr>
        <w:spacing w:before="120"/>
        <w:ind w:right="-113"/>
        <w:jc w:val="both"/>
        <w:rPr>
          <w:rFonts w:ascii="Book Antiqua" w:hAnsi="Book Antiqua"/>
          <w:sz w:val="21"/>
          <w:szCs w:val="21"/>
          <w:u w:val="single"/>
        </w:rPr>
      </w:pPr>
      <w:r w:rsidRPr="00E749FE">
        <w:rPr>
          <w:rFonts w:ascii="Book Antiqua" w:hAnsi="Book Antiqua"/>
          <w:sz w:val="21"/>
          <w:szCs w:val="21"/>
        </w:rPr>
        <w:t>Kérjük a tisztelt Képviselő-testületet, hogy a 202</w:t>
      </w:r>
      <w:r w:rsidR="007337C7">
        <w:rPr>
          <w:rFonts w:ascii="Book Antiqua" w:hAnsi="Book Antiqua"/>
          <w:sz w:val="21"/>
          <w:szCs w:val="21"/>
        </w:rPr>
        <w:t>3</w:t>
      </w:r>
      <w:r w:rsidRPr="00E749FE">
        <w:rPr>
          <w:rFonts w:ascii="Book Antiqua" w:hAnsi="Book Antiqua"/>
          <w:sz w:val="21"/>
          <w:szCs w:val="21"/>
        </w:rPr>
        <w:t>. évre is szíveskedjen az illetményalapot a törvényben megha</w:t>
      </w:r>
      <w:r w:rsidR="007337C7">
        <w:rPr>
          <w:rFonts w:ascii="Book Antiqua" w:hAnsi="Book Antiqua"/>
          <w:sz w:val="21"/>
          <w:szCs w:val="21"/>
        </w:rPr>
        <w:t>tározottnál magasabb, a 2020.,</w:t>
      </w:r>
      <w:r w:rsidRPr="00E749FE">
        <w:rPr>
          <w:rFonts w:ascii="Book Antiqua" w:hAnsi="Book Antiqua"/>
          <w:sz w:val="21"/>
          <w:szCs w:val="21"/>
        </w:rPr>
        <w:t>2021.</w:t>
      </w:r>
      <w:r w:rsidR="007337C7">
        <w:rPr>
          <w:rFonts w:ascii="Book Antiqua" w:hAnsi="Book Antiqua"/>
          <w:sz w:val="21"/>
          <w:szCs w:val="21"/>
        </w:rPr>
        <w:t>, 2022.</w:t>
      </w:r>
      <w:r w:rsidRPr="00E749FE">
        <w:rPr>
          <w:rFonts w:ascii="Book Antiqua" w:hAnsi="Book Antiqua"/>
          <w:sz w:val="21"/>
          <w:szCs w:val="21"/>
        </w:rPr>
        <w:t xml:space="preserve"> évivel azonos, 46.380,- Ft összegben meghatározni, hogy a hivatali</w:t>
      </w:r>
      <w:r w:rsidR="007337C7">
        <w:rPr>
          <w:rFonts w:ascii="Book Antiqua" w:hAnsi="Book Antiqua"/>
          <w:sz w:val="21"/>
          <w:szCs w:val="21"/>
        </w:rPr>
        <w:t xml:space="preserve"> dolgozók illetményének 2020.,</w:t>
      </w:r>
      <w:r w:rsidRPr="00E749FE">
        <w:rPr>
          <w:rFonts w:ascii="Book Antiqua" w:hAnsi="Book Antiqua"/>
          <w:sz w:val="21"/>
          <w:szCs w:val="21"/>
        </w:rPr>
        <w:t xml:space="preserve"> 2021.</w:t>
      </w:r>
      <w:r w:rsidR="007337C7">
        <w:rPr>
          <w:rFonts w:ascii="Book Antiqua" w:hAnsi="Book Antiqua"/>
          <w:sz w:val="21"/>
          <w:szCs w:val="21"/>
        </w:rPr>
        <w:t>, 2022.</w:t>
      </w:r>
      <w:r w:rsidRPr="00E749FE">
        <w:rPr>
          <w:rFonts w:ascii="Book Antiqua" w:hAnsi="Book Antiqua"/>
          <w:sz w:val="21"/>
          <w:szCs w:val="21"/>
        </w:rPr>
        <w:t xml:space="preserve"> évi szintjét fenn tudjuk tartani. </w:t>
      </w:r>
    </w:p>
    <w:p w:rsidR="00E749FE" w:rsidRDefault="00942B5F" w:rsidP="00942B5F">
      <w:pPr>
        <w:rPr>
          <w:rFonts w:ascii="Book Antiqua" w:hAnsi="Book Antiqua"/>
          <w:bCs/>
          <w:sz w:val="21"/>
          <w:szCs w:val="21"/>
        </w:rPr>
      </w:pPr>
      <w:r w:rsidRPr="00E749FE">
        <w:rPr>
          <w:rFonts w:ascii="Book Antiqua" w:hAnsi="Book Antiqua"/>
          <w:bCs/>
          <w:sz w:val="21"/>
          <w:szCs w:val="21"/>
        </w:rPr>
        <w:t xml:space="preserve"> </w:t>
      </w:r>
    </w:p>
    <w:p w:rsidR="00942B5F" w:rsidRDefault="00E749FE" w:rsidP="00942B5F">
      <w:pPr>
        <w:rPr>
          <w:rFonts w:ascii="Book Antiqua" w:hAnsi="Book Antiqua"/>
          <w:bCs/>
          <w:sz w:val="21"/>
          <w:szCs w:val="21"/>
        </w:rPr>
      </w:pPr>
      <w:r w:rsidRPr="00E749FE">
        <w:rPr>
          <w:rFonts w:ascii="Book Antiqua" w:hAnsi="Book Antiqua"/>
          <w:bCs/>
          <w:sz w:val="21"/>
          <w:szCs w:val="21"/>
          <w:u w:val="single"/>
        </w:rPr>
        <w:t>Melléklet:</w:t>
      </w:r>
      <w:r>
        <w:rPr>
          <w:rFonts w:ascii="Book Antiqua" w:hAnsi="Book Antiqua"/>
          <w:bCs/>
          <w:sz w:val="21"/>
          <w:szCs w:val="21"/>
        </w:rPr>
        <w:t xml:space="preserve"> </w:t>
      </w:r>
      <w:r>
        <w:rPr>
          <w:rFonts w:ascii="Book Antiqua" w:hAnsi="Book Antiqua"/>
          <w:bCs/>
          <w:sz w:val="21"/>
          <w:szCs w:val="21"/>
        </w:rPr>
        <w:tab/>
        <w:t>rendelet-tervezet</w:t>
      </w:r>
    </w:p>
    <w:p w:rsidR="00E749FE" w:rsidRPr="00E749FE" w:rsidRDefault="00E749FE" w:rsidP="00942B5F">
      <w:pPr>
        <w:rPr>
          <w:rFonts w:ascii="Book Antiqua" w:hAnsi="Book Antiqua"/>
          <w:bCs/>
          <w:sz w:val="21"/>
          <w:szCs w:val="21"/>
        </w:rPr>
      </w:pPr>
    </w:p>
    <w:p w:rsidR="00942B5F" w:rsidRPr="00E749FE" w:rsidRDefault="00942B5F" w:rsidP="00942B5F">
      <w:pPr>
        <w:rPr>
          <w:rFonts w:ascii="Book Antiqua" w:hAnsi="Book Antiqua"/>
          <w:sz w:val="21"/>
          <w:szCs w:val="21"/>
        </w:rPr>
      </w:pPr>
      <w:r w:rsidRPr="00E749FE">
        <w:rPr>
          <w:rFonts w:ascii="Book Antiqua" w:hAnsi="Book Antiqua"/>
          <w:sz w:val="21"/>
          <w:szCs w:val="21"/>
        </w:rPr>
        <w:t xml:space="preserve">Összeállította: </w:t>
      </w:r>
      <w:r w:rsidRPr="00E749FE">
        <w:rPr>
          <w:rFonts w:ascii="Book Antiqua" w:hAnsi="Book Antiqua"/>
          <w:sz w:val="21"/>
          <w:szCs w:val="21"/>
        </w:rPr>
        <w:tab/>
        <w:t>Varju Miklósné személyügyi előadó</w:t>
      </w:r>
    </w:p>
    <w:p w:rsidR="00942B5F" w:rsidRPr="00E749FE" w:rsidRDefault="00942B5F" w:rsidP="00942B5F">
      <w:pPr>
        <w:rPr>
          <w:rFonts w:ascii="Book Antiqua" w:hAnsi="Book Antiqua"/>
          <w:sz w:val="21"/>
          <w:szCs w:val="21"/>
        </w:rPr>
      </w:pPr>
    </w:p>
    <w:p w:rsidR="00942B5F" w:rsidRPr="00E749FE" w:rsidRDefault="00942B5F" w:rsidP="00942B5F">
      <w:pPr>
        <w:rPr>
          <w:rFonts w:ascii="Book Antiqua" w:hAnsi="Book Antiqua"/>
          <w:sz w:val="21"/>
          <w:szCs w:val="21"/>
        </w:rPr>
      </w:pPr>
      <w:r w:rsidRPr="00E749FE">
        <w:rPr>
          <w:rFonts w:ascii="Book Antiqua" w:hAnsi="Book Antiqua"/>
          <w:sz w:val="21"/>
          <w:szCs w:val="21"/>
        </w:rPr>
        <w:t>Előterjesztéssé nyilvánítva:</w:t>
      </w:r>
      <w:r w:rsidRPr="00E749FE">
        <w:rPr>
          <w:rFonts w:ascii="Book Antiqua" w:hAnsi="Book Antiqua"/>
          <w:sz w:val="21"/>
          <w:szCs w:val="21"/>
        </w:rPr>
        <w:tab/>
      </w:r>
      <w:r w:rsidRPr="00E749FE">
        <w:rPr>
          <w:rFonts w:ascii="Book Antiqua" w:hAnsi="Book Antiqua"/>
          <w:sz w:val="21"/>
          <w:szCs w:val="21"/>
        </w:rPr>
        <w:tab/>
      </w:r>
      <w:r w:rsidR="002873D4">
        <w:rPr>
          <w:rFonts w:ascii="Book Antiqua" w:hAnsi="Book Antiqua"/>
          <w:sz w:val="21"/>
          <w:szCs w:val="21"/>
        </w:rPr>
        <w:t xml:space="preserve">2023. január 25. </w:t>
      </w:r>
      <w:bookmarkStart w:id="0" w:name="_GoBack"/>
      <w:bookmarkEnd w:id="0"/>
    </w:p>
    <w:p w:rsidR="00942B5F" w:rsidRPr="00E749FE" w:rsidRDefault="00942B5F" w:rsidP="00942B5F">
      <w:pPr>
        <w:spacing w:after="0" w:line="240" w:lineRule="auto"/>
        <w:rPr>
          <w:rFonts w:ascii="Book Antiqua" w:hAnsi="Book Antiqua" w:cs="Times New Roman"/>
          <w:bCs/>
          <w:i/>
          <w:sz w:val="21"/>
          <w:szCs w:val="21"/>
          <w:lang w:eastAsia="hu-HU"/>
        </w:rPr>
      </w:pPr>
    </w:p>
    <w:p w:rsidR="00942B5F" w:rsidRPr="00E749FE" w:rsidRDefault="00942B5F" w:rsidP="00885805">
      <w:pPr>
        <w:spacing w:after="0"/>
        <w:jc w:val="center"/>
        <w:rPr>
          <w:rFonts w:ascii="Book Antiqua" w:hAnsi="Book Antiqua"/>
          <w:b/>
          <w:sz w:val="21"/>
          <w:szCs w:val="21"/>
        </w:rPr>
      </w:pPr>
    </w:p>
    <w:p w:rsidR="00942B5F" w:rsidRPr="00E749FE" w:rsidRDefault="00942B5F" w:rsidP="00885805">
      <w:pPr>
        <w:spacing w:after="0"/>
        <w:jc w:val="center"/>
        <w:rPr>
          <w:rFonts w:ascii="Book Antiqua" w:hAnsi="Book Antiqua"/>
          <w:b/>
          <w:sz w:val="21"/>
          <w:szCs w:val="21"/>
        </w:rPr>
      </w:pPr>
    </w:p>
    <w:p w:rsidR="00885805" w:rsidRPr="00E749FE" w:rsidRDefault="00885805" w:rsidP="00885805">
      <w:pPr>
        <w:spacing w:after="0"/>
        <w:rPr>
          <w:rFonts w:ascii="Book Antiqua" w:hAnsi="Book Antiqua"/>
          <w:sz w:val="21"/>
          <w:szCs w:val="21"/>
        </w:rPr>
      </w:pPr>
    </w:p>
    <w:sectPr w:rsidR="00885805" w:rsidRPr="00E74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00ACE"/>
    <w:multiLevelType w:val="hybridMultilevel"/>
    <w:tmpl w:val="4E00B6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805"/>
    <w:rsid w:val="00250D81"/>
    <w:rsid w:val="002873D4"/>
    <w:rsid w:val="002B001E"/>
    <w:rsid w:val="003F3C0A"/>
    <w:rsid w:val="00401784"/>
    <w:rsid w:val="006D0CE1"/>
    <w:rsid w:val="007337C7"/>
    <w:rsid w:val="00746B92"/>
    <w:rsid w:val="00885805"/>
    <w:rsid w:val="0089263D"/>
    <w:rsid w:val="008C14CE"/>
    <w:rsid w:val="00942B5F"/>
    <w:rsid w:val="00E51D04"/>
    <w:rsid w:val="00E749FE"/>
    <w:rsid w:val="00EB09F9"/>
    <w:rsid w:val="00EC7E06"/>
    <w:rsid w:val="00F1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EBBA0-6D59-4C99-A62C-EEB3F831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8580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1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3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Varjú Miklósné</dc:creator>
  <cp:keywords/>
  <dc:description/>
  <cp:lastModifiedBy>Dr. Molnár Zsuzsanna</cp:lastModifiedBy>
  <cp:revision>12</cp:revision>
  <cp:lastPrinted>2019-03-11T08:06:00Z</cp:lastPrinted>
  <dcterms:created xsi:type="dcterms:W3CDTF">2023-01-16T07:16:00Z</dcterms:created>
  <dcterms:modified xsi:type="dcterms:W3CDTF">2023-01-25T11:50:00Z</dcterms:modified>
</cp:coreProperties>
</file>