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865" w:rsidRPr="00065835" w:rsidRDefault="00065835" w:rsidP="00065835">
      <w:pPr>
        <w:pStyle w:val="Szvegtrzs1"/>
        <w:shd w:val="clear" w:color="auto" w:fill="auto"/>
        <w:spacing w:after="440"/>
        <w:rPr>
          <w:rFonts w:ascii="Book Antiqua" w:hAnsi="Book Antiqua"/>
          <w:sz w:val="20"/>
          <w:szCs w:val="20"/>
          <w:u w:val="single"/>
        </w:rPr>
      </w:pPr>
      <w:r w:rsidRPr="00065835">
        <w:rPr>
          <w:rFonts w:ascii="Book Antiqua" w:hAnsi="Book Antiqua"/>
          <w:b/>
          <w:sz w:val="20"/>
          <w:szCs w:val="20"/>
          <w:u w:val="single"/>
        </w:rPr>
        <w:t>A</w:t>
      </w:r>
      <w:r w:rsidR="002937A3" w:rsidRPr="00065835">
        <w:rPr>
          <w:rFonts w:ascii="Book Antiqua" w:hAnsi="Book Antiqua"/>
          <w:sz w:val="20"/>
          <w:szCs w:val="20"/>
          <w:u w:val="single"/>
        </w:rPr>
        <w:t xml:space="preserve"> 2024. </w:t>
      </w:r>
      <w:r w:rsidR="003A5933" w:rsidRPr="00065835">
        <w:rPr>
          <w:rFonts w:ascii="Book Antiqua" w:hAnsi="Book Antiqua"/>
          <w:sz w:val="20"/>
          <w:szCs w:val="20"/>
          <w:u w:val="single"/>
        </w:rPr>
        <w:t>február 13</w:t>
      </w:r>
      <w:r w:rsidRPr="00065835">
        <w:rPr>
          <w:rFonts w:ascii="Book Antiqua" w:hAnsi="Book Antiqua"/>
          <w:sz w:val="20"/>
          <w:szCs w:val="20"/>
          <w:u w:val="single"/>
        </w:rPr>
        <w:t>-i nyílt KT ülés határozatai:</w:t>
      </w:r>
    </w:p>
    <w:p w:rsidR="00D75865" w:rsidRPr="008C5477" w:rsidRDefault="002937A3" w:rsidP="008812FC">
      <w:pPr>
        <w:pStyle w:val="Szvegtrzs1"/>
        <w:shd w:val="clear" w:color="auto" w:fill="auto"/>
        <w:spacing w:after="200"/>
        <w:rPr>
          <w:rFonts w:ascii="Book Antiqua" w:hAnsi="Book Antiqua"/>
          <w:sz w:val="20"/>
          <w:szCs w:val="20"/>
        </w:rPr>
      </w:pPr>
      <w:r w:rsidRPr="008C5477">
        <w:rPr>
          <w:rFonts w:ascii="Book Antiqua" w:hAnsi="Book Antiqua"/>
          <w:sz w:val="20"/>
          <w:szCs w:val="20"/>
        </w:rPr>
        <w:t xml:space="preserve">Képviselő-testület szavazott </w:t>
      </w:r>
      <w:r w:rsidRPr="008C5477">
        <w:rPr>
          <w:rFonts w:ascii="Book Antiqua" w:hAnsi="Book Antiqua"/>
          <w:i/>
          <w:iCs/>
          <w:sz w:val="20"/>
          <w:szCs w:val="20"/>
        </w:rPr>
        <w:t>(</w:t>
      </w:r>
      <w:r w:rsidR="00F543D2" w:rsidRPr="008C5477">
        <w:rPr>
          <w:rFonts w:ascii="Book Antiqua" w:hAnsi="Book Antiqua"/>
          <w:i/>
          <w:iCs/>
          <w:sz w:val="20"/>
          <w:szCs w:val="20"/>
        </w:rPr>
        <w:t>5</w:t>
      </w:r>
      <w:r w:rsidR="00F543D2" w:rsidRPr="008C5477">
        <w:rPr>
          <w:rFonts w:ascii="Book Antiqua" w:hAnsi="Book Antiqua"/>
          <w:sz w:val="20"/>
          <w:szCs w:val="20"/>
        </w:rPr>
        <w:t xml:space="preserve"> fő), 5</w:t>
      </w:r>
      <w:r w:rsidRPr="008C5477">
        <w:rPr>
          <w:rFonts w:ascii="Book Antiqua" w:hAnsi="Book Antiqua"/>
          <w:sz w:val="20"/>
          <w:szCs w:val="20"/>
        </w:rPr>
        <w:t xml:space="preserve"> igen szavazattal, tartózkodás és nem szavazat nélkül az alábbi határozatot hozta:</w:t>
      </w:r>
    </w:p>
    <w:p w:rsidR="008812FC" w:rsidRPr="008C5477" w:rsidRDefault="00CB194A" w:rsidP="008812FC">
      <w:pPr>
        <w:pStyle w:val="Szvegtrzs1"/>
        <w:shd w:val="clear" w:color="auto" w:fill="auto"/>
        <w:ind w:left="567"/>
        <w:rPr>
          <w:rFonts w:ascii="Book Antiqua" w:hAnsi="Book Antiqua"/>
          <w:b/>
          <w:sz w:val="20"/>
          <w:szCs w:val="20"/>
          <w:u w:val="single"/>
        </w:rPr>
      </w:pPr>
      <w:r w:rsidRPr="008C5477">
        <w:rPr>
          <w:rFonts w:ascii="Book Antiqua" w:hAnsi="Book Antiqua"/>
          <w:b/>
          <w:sz w:val="20"/>
          <w:szCs w:val="20"/>
          <w:u w:val="single"/>
        </w:rPr>
        <w:t>Délegyháza Község Ö</w:t>
      </w:r>
      <w:r w:rsidR="002937A3" w:rsidRPr="008C5477">
        <w:rPr>
          <w:rFonts w:ascii="Book Antiqua" w:hAnsi="Book Antiqua"/>
          <w:b/>
          <w:sz w:val="20"/>
          <w:szCs w:val="20"/>
          <w:u w:val="single"/>
        </w:rPr>
        <w:t>nkormányzata Képviselő-testület</w:t>
      </w:r>
      <w:r w:rsidR="008812FC" w:rsidRPr="008C5477">
        <w:rPr>
          <w:rFonts w:ascii="Book Antiqua" w:hAnsi="Book Antiqua"/>
          <w:b/>
          <w:sz w:val="20"/>
          <w:szCs w:val="20"/>
          <w:u w:val="single"/>
        </w:rPr>
        <w:t xml:space="preserve">ének </w:t>
      </w:r>
      <w:r w:rsidR="003A5933" w:rsidRPr="008C5477">
        <w:rPr>
          <w:rFonts w:ascii="Book Antiqua" w:hAnsi="Book Antiqua"/>
          <w:b/>
          <w:sz w:val="20"/>
          <w:szCs w:val="20"/>
          <w:u w:val="single"/>
        </w:rPr>
        <w:t>32</w:t>
      </w:r>
      <w:r w:rsidR="008812FC" w:rsidRPr="008C5477">
        <w:rPr>
          <w:rFonts w:ascii="Book Antiqua" w:hAnsi="Book Antiqua"/>
          <w:b/>
          <w:sz w:val="20"/>
          <w:szCs w:val="20"/>
          <w:u w:val="single"/>
        </w:rPr>
        <w:t>/2024. (</w:t>
      </w:r>
      <w:r w:rsidR="003A5933" w:rsidRPr="008C5477">
        <w:rPr>
          <w:rFonts w:ascii="Book Antiqua" w:hAnsi="Book Antiqua"/>
          <w:b/>
          <w:sz w:val="20"/>
          <w:szCs w:val="20"/>
          <w:u w:val="single"/>
        </w:rPr>
        <w:t>I1.13</w:t>
      </w:r>
      <w:r w:rsidR="008812FC" w:rsidRPr="008C5477">
        <w:rPr>
          <w:rFonts w:ascii="Book Antiqua" w:hAnsi="Book Antiqua"/>
          <w:b/>
          <w:sz w:val="20"/>
          <w:szCs w:val="20"/>
          <w:u w:val="single"/>
        </w:rPr>
        <w:t>.) határozata</w:t>
      </w:r>
    </w:p>
    <w:p w:rsidR="008812FC" w:rsidRPr="008C5477" w:rsidRDefault="002937A3" w:rsidP="008812FC">
      <w:pPr>
        <w:pStyle w:val="Szvegtrzs1"/>
        <w:shd w:val="clear" w:color="auto" w:fill="auto"/>
        <w:ind w:left="567"/>
        <w:rPr>
          <w:rFonts w:ascii="Book Antiqua" w:hAnsi="Book Antiqua"/>
          <w:b/>
          <w:sz w:val="20"/>
          <w:szCs w:val="20"/>
        </w:rPr>
      </w:pPr>
      <w:r w:rsidRPr="008C5477">
        <w:rPr>
          <w:rFonts w:ascii="Book Antiqua" w:hAnsi="Book Antiqua"/>
          <w:b/>
          <w:sz w:val="20"/>
          <w:szCs w:val="20"/>
        </w:rPr>
        <w:t xml:space="preserve">Délegyháza Község önkormányzat Képviselő-testülete a 7/2021.{VI.29.) önkormányzati rendelet 26. § (2) bekezdése c) pontja alapján a jegyzőkönyv hitelesítésére Szabóné Pál Orsolya Marianna és </w:t>
      </w:r>
      <w:r w:rsidR="00CD558E" w:rsidRPr="008C5477">
        <w:rPr>
          <w:rFonts w:ascii="Book Antiqua" w:hAnsi="Book Antiqua"/>
          <w:b/>
          <w:sz w:val="20"/>
          <w:szCs w:val="20"/>
        </w:rPr>
        <w:t>Bednárik László</w:t>
      </w:r>
      <w:r w:rsidRPr="008C5477">
        <w:rPr>
          <w:rFonts w:ascii="Book Antiqua" w:hAnsi="Book Antiqua"/>
          <w:b/>
          <w:sz w:val="20"/>
          <w:szCs w:val="20"/>
        </w:rPr>
        <w:t xml:space="preserve"> képviselőket választja meg.</w:t>
      </w:r>
    </w:p>
    <w:p w:rsidR="008812FC" w:rsidRPr="008C5477" w:rsidRDefault="002937A3" w:rsidP="008812FC">
      <w:pPr>
        <w:pStyle w:val="Szvegtrzs1"/>
        <w:shd w:val="clear" w:color="auto" w:fill="auto"/>
        <w:ind w:left="567"/>
        <w:rPr>
          <w:rFonts w:ascii="Book Antiqua" w:hAnsi="Book Antiqua"/>
          <w:b/>
          <w:sz w:val="20"/>
          <w:szCs w:val="20"/>
        </w:rPr>
      </w:pPr>
      <w:r w:rsidRPr="008C5477">
        <w:rPr>
          <w:rFonts w:ascii="Book Antiqua" w:hAnsi="Book Antiqua"/>
          <w:b/>
          <w:sz w:val="20"/>
          <w:szCs w:val="20"/>
          <w:u w:val="single"/>
        </w:rPr>
        <w:t>Határidő:</w:t>
      </w:r>
      <w:r w:rsidR="008812FC" w:rsidRPr="008C5477">
        <w:rPr>
          <w:rFonts w:ascii="Book Antiqua" w:hAnsi="Book Antiqua"/>
          <w:b/>
          <w:sz w:val="20"/>
          <w:szCs w:val="20"/>
        </w:rPr>
        <w:t xml:space="preserve"> azonnal</w:t>
      </w:r>
    </w:p>
    <w:p w:rsidR="00D75865" w:rsidRPr="008C5477" w:rsidRDefault="002937A3" w:rsidP="008812FC">
      <w:pPr>
        <w:pStyle w:val="Szvegtrzs1"/>
        <w:shd w:val="clear" w:color="auto" w:fill="auto"/>
        <w:ind w:left="567"/>
        <w:rPr>
          <w:rFonts w:ascii="Book Antiqua" w:hAnsi="Book Antiqua"/>
          <w:b/>
          <w:sz w:val="20"/>
          <w:szCs w:val="20"/>
        </w:rPr>
      </w:pPr>
      <w:r w:rsidRPr="008C5477">
        <w:rPr>
          <w:rFonts w:ascii="Book Antiqua" w:hAnsi="Book Antiqua"/>
          <w:b/>
          <w:sz w:val="20"/>
          <w:szCs w:val="20"/>
          <w:u w:val="single"/>
        </w:rPr>
        <w:t>Felelős:</w:t>
      </w:r>
      <w:r w:rsidRPr="008C5477">
        <w:rPr>
          <w:rFonts w:ascii="Book Antiqua" w:hAnsi="Book Antiqua"/>
          <w:b/>
          <w:sz w:val="20"/>
          <w:szCs w:val="20"/>
        </w:rPr>
        <w:t xml:space="preserve"> Képviselő-testület</w:t>
      </w:r>
    </w:p>
    <w:p w:rsidR="008812FC" w:rsidRPr="008C5477" w:rsidRDefault="008812FC" w:rsidP="008812FC">
      <w:pPr>
        <w:pStyle w:val="Szvegtrzs1"/>
        <w:shd w:val="clear" w:color="auto" w:fill="auto"/>
        <w:ind w:left="680" w:firstLine="40"/>
        <w:rPr>
          <w:rFonts w:ascii="Book Antiqua" w:hAnsi="Book Antiqua"/>
          <w:b/>
          <w:sz w:val="20"/>
          <w:szCs w:val="20"/>
        </w:rPr>
      </w:pPr>
    </w:p>
    <w:p w:rsidR="008812FC" w:rsidRPr="008C5477" w:rsidRDefault="008812FC" w:rsidP="008812FC">
      <w:pPr>
        <w:pStyle w:val="Szvegtrzs1"/>
        <w:shd w:val="clear" w:color="auto" w:fill="auto"/>
        <w:ind w:left="680" w:firstLine="40"/>
        <w:rPr>
          <w:rFonts w:ascii="Book Antiqua" w:hAnsi="Book Antiqua"/>
          <w:b/>
          <w:sz w:val="20"/>
          <w:szCs w:val="20"/>
        </w:rPr>
      </w:pPr>
    </w:p>
    <w:p w:rsidR="00D75865" w:rsidRPr="008C5477" w:rsidRDefault="002937A3" w:rsidP="008812FC">
      <w:pPr>
        <w:pStyle w:val="Szvegtrzs1"/>
        <w:shd w:val="clear" w:color="auto" w:fill="auto"/>
        <w:spacing w:after="220"/>
        <w:rPr>
          <w:rFonts w:ascii="Book Antiqua" w:hAnsi="Book Antiqua"/>
          <w:sz w:val="20"/>
          <w:szCs w:val="20"/>
        </w:rPr>
      </w:pPr>
      <w:r w:rsidRPr="008C5477">
        <w:rPr>
          <w:rFonts w:ascii="Book Antiqua" w:hAnsi="Book Antiqua"/>
          <w:sz w:val="20"/>
          <w:szCs w:val="20"/>
        </w:rPr>
        <w:t>Képviselő-testület szavazott (</w:t>
      </w:r>
      <w:r w:rsidR="00CD558E" w:rsidRPr="008C5477">
        <w:rPr>
          <w:rFonts w:ascii="Book Antiqua" w:hAnsi="Book Antiqua"/>
          <w:sz w:val="20"/>
          <w:szCs w:val="20"/>
        </w:rPr>
        <w:t>5 fő), 5</w:t>
      </w:r>
      <w:r w:rsidRPr="008C5477">
        <w:rPr>
          <w:rFonts w:ascii="Book Antiqua" w:hAnsi="Book Antiqua"/>
          <w:sz w:val="20"/>
          <w:szCs w:val="20"/>
        </w:rPr>
        <w:t xml:space="preserve"> igen szavazattal, tartózkodás és nem szavazat nélkül az alábbi határozatot hozta:</w:t>
      </w:r>
    </w:p>
    <w:p w:rsidR="00D75865" w:rsidRPr="008C5477" w:rsidRDefault="002937A3" w:rsidP="008812FC">
      <w:pPr>
        <w:pStyle w:val="Szvegtrzs1"/>
        <w:shd w:val="clear" w:color="auto" w:fill="auto"/>
        <w:spacing w:line="233" w:lineRule="auto"/>
        <w:ind w:left="567"/>
        <w:rPr>
          <w:rFonts w:ascii="Book Antiqua" w:hAnsi="Book Antiqua"/>
          <w:b/>
          <w:sz w:val="20"/>
          <w:szCs w:val="20"/>
        </w:rPr>
      </w:pPr>
      <w:r w:rsidRPr="008C5477">
        <w:rPr>
          <w:rFonts w:ascii="Book Antiqua" w:hAnsi="Book Antiqua"/>
          <w:b/>
          <w:sz w:val="20"/>
          <w:szCs w:val="20"/>
          <w:u w:val="single"/>
        </w:rPr>
        <w:t xml:space="preserve">Délegyháza Község Önkormányzata Képviselő-testületének </w:t>
      </w:r>
      <w:r w:rsidR="003A5933" w:rsidRPr="008C5477">
        <w:rPr>
          <w:rFonts w:ascii="Book Antiqua" w:hAnsi="Book Antiqua"/>
          <w:b/>
          <w:sz w:val="20"/>
          <w:szCs w:val="20"/>
          <w:u w:val="single"/>
        </w:rPr>
        <w:t>33</w:t>
      </w:r>
      <w:r w:rsidRPr="008C5477">
        <w:rPr>
          <w:rFonts w:ascii="Book Antiqua" w:hAnsi="Book Antiqua"/>
          <w:b/>
          <w:sz w:val="20"/>
          <w:szCs w:val="20"/>
          <w:u w:val="single"/>
        </w:rPr>
        <w:t>/2024. (1</w:t>
      </w:r>
      <w:r w:rsidR="003A5933" w:rsidRPr="008C5477">
        <w:rPr>
          <w:rFonts w:ascii="Book Antiqua" w:hAnsi="Book Antiqua"/>
          <w:b/>
          <w:sz w:val="20"/>
          <w:szCs w:val="20"/>
          <w:u w:val="single"/>
        </w:rPr>
        <w:t>I.13</w:t>
      </w:r>
      <w:r w:rsidRPr="008C5477">
        <w:rPr>
          <w:rFonts w:ascii="Book Antiqua" w:hAnsi="Book Antiqua"/>
          <w:b/>
          <w:sz w:val="20"/>
          <w:szCs w:val="20"/>
          <w:u w:val="single"/>
        </w:rPr>
        <w:t>.) határozata</w:t>
      </w:r>
    </w:p>
    <w:p w:rsidR="00D75865" w:rsidRPr="008C5477" w:rsidRDefault="002937A3" w:rsidP="008812FC">
      <w:pPr>
        <w:pStyle w:val="Szvegtrzs1"/>
        <w:shd w:val="clear" w:color="auto" w:fill="auto"/>
        <w:spacing w:line="233" w:lineRule="auto"/>
        <w:ind w:left="567"/>
        <w:rPr>
          <w:rFonts w:ascii="Book Antiqua" w:hAnsi="Book Antiqua"/>
          <w:b/>
          <w:sz w:val="20"/>
          <w:szCs w:val="20"/>
        </w:rPr>
      </w:pPr>
      <w:r w:rsidRPr="008C5477">
        <w:rPr>
          <w:rFonts w:ascii="Book Antiqua" w:hAnsi="Book Antiqua"/>
          <w:b/>
          <w:sz w:val="20"/>
          <w:szCs w:val="20"/>
        </w:rPr>
        <w:t>Délegyháza Község önkormányzat Képviselő-testülete a rendes nyílt ülés napirendi pontjának megtárgyalását elfogadja az alábbiak szerint</w:t>
      </w:r>
    </w:p>
    <w:p w:rsidR="003A5933" w:rsidRPr="008C5477" w:rsidRDefault="003A5933" w:rsidP="003A5933">
      <w:pPr>
        <w:pStyle w:val="Szvegtrzs1"/>
        <w:numPr>
          <w:ilvl w:val="0"/>
          <w:numId w:val="6"/>
        </w:numPr>
        <w:spacing w:line="233" w:lineRule="auto"/>
        <w:rPr>
          <w:rFonts w:ascii="Book Antiqua" w:hAnsi="Book Antiqua"/>
          <w:b/>
          <w:sz w:val="20"/>
          <w:szCs w:val="20"/>
        </w:rPr>
      </w:pPr>
      <w:r w:rsidRPr="008C5477">
        <w:rPr>
          <w:rFonts w:ascii="Book Antiqua" w:hAnsi="Book Antiqua"/>
          <w:b/>
          <w:sz w:val="20"/>
          <w:szCs w:val="20"/>
        </w:rPr>
        <w:t>A 2024. évi költségvetési rendelet elfogadása</w:t>
      </w:r>
    </w:p>
    <w:p w:rsidR="003A5933" w:rsidRPr="008C5477" w:rsidRDefault="003A5933" w:rsidP="003A5933">
      <w:pPr>
        <w:pStyle w:val="Szvegtrzs1"/>
        <w:numPr>
          <w:ilvl w:val="0"/>
          <w:numId w:val="6"/>
        </w:numPr>
        <w:spacing w:line="233" w:lineRule="auto"/>
        <w:rPr>
          <w:rFonts w:ascii="Book Antiqua" w:hAnsi="Book Antiqua"/>
          <w:b/>
          <w:sz w:val="20"/>
          <w:szCs w:val="20"/>
        </w:rPr>
      </w:pPr>
      <w:r w:rsidRPr="008C5477">
        <w:rPr>
          <w:rFonts w:ascii="Book Antiqua" w:hAnsi="Book Antiqua"/>
          <w:b/>
          <w:sz w:val="20"/>
          <w:szCs w:val="20"/>
        </w:rPr>
        <w:t>Szavazatszámláló bizottsági tagok választása</w:t>
      </w:r>
    </w:p>
    <w:p w:rsidR="003A5933" w:rsidRPr="008C5477" w:rsidRDefault="003A5933" w:rsidP="003A5933">
      <w:pPr>
        <w:pStyle w:val="Szvegtrzs1"/>
        <w:numPr>
          <w:ilvl w:val="0"/>
          <w:numId w:val="6"/>
        </w:numPr>
        <w:spacing w:line="233" w:lineRule="auto"/>
        <w:rPr>
          <w:rFonts w:ascii="Book Antiqua" w:hAnsi="Book Antiqua"/>
          <w:b/>
          <w:sz w:val="20"/>
          <w:szCs w:val="20"/>
        </w:rPr>
      </w:pPr>
      <w:r w:rsidRPr="008C5477">
        <w:rPr>
          <w:rFonts w:ascii="Book Antiqua" w:hAnsi="Book Antiqua"/>
          <w:b/>
          <w:sz w:val="20"/>
          <w:szCs w:val="20"/>
        </w:rPr>
        <w:t>Ingatlanügyek</w:t>
      </w:r>
    </w:p>
    <w:p w:rsidR="003A5933" w:rsidRPr="008C5477" w:rsidRDefault="003A5933" w:rsidP="003A5933">
      <w:pPr>
        <w:pStyle w:val="Szvegtrzs1"/>
        <w:numPr>
          <w:ilvl w:val="0"/>
          <w:numId w:val="6"/>
        </w:numPr>
        <w:spacing w:line="233" w:lineRule="auto"/>
        <w:rPr>
          <w:rFonts w:ascii="Book Antiqua" w:hAnsi="Book Antiqua"/>
          <w:b/>
          <w:sz w:val="20"/>
          <w:szCs w:val="20"/>
        </w:rPr>
      </w:pPr>
      <w:r w:rsidRPr="008C5477">
        <w:rPr>
          <w:rFonts w:ascii="Book Antiqua" w:hAnsi="Book Antiqua"/>
          <w:b/>
          <w:sz w:val="20"/>
          <w:szCs w:val="20"/>
        </w:rPr>
        <w:t>Egyéb településfejlesztési és településüzemeltetési ügyek</w:t>
      </w:r>
    </w:p>
    <w:p w:rsidR="00D75865" w:rsidRPr="008C5477" w:rsidRDefault="002937A3" w:rsidP="008812FC">
      <w:pPr>
        <w:pStyle w:val="Szvegtrzs1"/>
        <w:shd w:val="clear" w:color="auto" w:fill="auto"/>
        <w:spacing w:line="233" w:lineRule="auto"/>
        <w:ind w:left="567"/>
        <w:rPr>
          <w:rFonts w:ascii="Book Antiqua" w:hAnsi="Book Antiqua"/>
          <w:b/>
          <w:sz w:val="20"/>
          <w:szCs w:val="20"/>
        </w:rPr>
      </w:pPr>
      <w:r w:rsidRPr="008C5477">
        <w:rPr>
          <w:rFonts w:ascii="Book Antiqua" w:hAnsi="Book Antiqua"/>
          <w:b/>
          <w:sz w:val="20"/>
          <w:szCs w:val="20"/>
          <w:u w:val="single"/>
        </w:rPr>
        <w:t>Határidő</w:t>
      </w:r>
      <w:r w:rsidRPr="008C5477">
        <w:rPr>
          <w:rFonts w:ascii="Book Antiqua" w:hAnsi="Book Antiqua"/>
          <w:b/>
          <w:sz w:val="20"/>
          <w:szCs w:val="20"/>
        </w:rPr>
        <w:t>: azonnal</w:t>
      </w:r>
    </w:p>
    <w:p w:rsidR="008812FC" w:rsidRPr="008C5477" w:rsidRDefault="002937A3" w:rsidP="008812FC">
      <w:pPr>
        <w:pStyle w:val="Szvegtrzs1"/>
        <w:shd w:val="clear" w:color="auto" w:fill="auto"/>
        <w:spacing w:after="200" w:line="233" w:lineRule="auto"/>
        <w:ind w:left="567"/>
        <w:rPr>
          <w:rFonts w:ascii="Book Antiqua" w:hAnsi="Book Antiqua"/>
          <w:b/>
          <w:sz w:val="20"/>
          <w:szCs w:val="20"/>
        </w:rPr>
      </w:pPr>
      <w:r w:rsidRPr="008C5477">
        <w:rPr>
          <w:rFonts w:ascii="Book Antiqua" w:hAnsi="Book Antiqua"/>
          <w:b/>
          <w:sz w:val="20"/>
          <w:szCs w:val="20"/>
          <w:u w:val="single"/>
        </w:rPr>
        <w:t>Felelős:</w:t>
      </w:r>
      <w:r w:rsidRPr="008C5477">
        <w:rPr>
          <w:rFonts w:ascii="Book Antiqua" w:hAnsi="Book Antiqua"/>
          <w:b/>
          <w:sz w:val="20"/>
          <w:szCs w:val="20"/>
        </w:rPr>
        <w:t xml:space="preserve"> Képviselő-testület</w:t>
      </w:r>
    </w:p>
    <w:p w:rsidR="008812FC" w:rsidRPr="008C5477" w:rsidRDefault="008812FC" w:rsidP="006217C1">
      <w:pPr>
        <w:rPr>
          <w:rFonts w:ascii="Book Antiqua" w:hAnsi="Book Antiqua"/>
          <w:b/>
          <w:sz w:val="20"/>
          <w:szCs w:val="20"/>
        </w:rPr>
      </w:pPr>
    </w:p>
    <w:p w:rsidR="00D75865" w:rsidRPr="008C5477" w:rsidRDefault="002937A3" w:rsidP="008812FC">
      <w:pPr>
        <w:pStyle w:val="Szvegtrzs1"/>
        <w:shd w:val="clear" w:color="auto" w:fill="auto"/>
        <w:spacing w:after="220"/>
        <w:ind w:left="400" w:hanging="400"/>
        <w:rPr>
          <w:rFonts w:ascii="Book Antiqua" w:hAnsi="Book Antiqua"/>
          <w:b/>
          <w:sz w:val="20"/>
          <w:szCs w:val="20"/>
        </w:rPr>
      </w:pPr>
      <w:r w:rsidRPr="008C5477">
        <w:rPr>
          <w:rFonts w:ascii="Book Antiqua" w:hAnsi="Book Antiqua"/>
          <w:b/>
          <w:sz w:val="20"/>
          <w:szCs w:val="20"/>
        </w:rPr>
        <w:t>1</w:t>
      </w:r>
      <w:r w:rsidR="00DB7916" w:rsidRPr="008C5477">
        <w:rPr>
          <w:rFonts w:ascii="Book Antiqua" w:hAnsi="Book Antiqua"/>
          <w:b/>
          <w:sz w:val="20"/>
          <w:szCs w:val="20"/>
        </w:rPr>
        <w:t>.</w:t>
      </w:r>
      <w:r w:rsidRPr="008C5477">
        <w:rPr>
          <w:rFonts w:ascii="Book Antiqua" w:hAnsi="Book Antiqua"/>
          <w:b/>
          <w:sz w:val="20"/>
          <w:szCs w:val="20"/>
        </w:rPr>
        <w:t xml:space="preserve"> </w:t>
      </w:r>
      <w:r w:rsidR="003A5933" w:rsidRPr="008C5477">
        <w:rPr>
          <w:rFonts w:ascii="Book Antiqua" w:hAnsi="Book Antiqua"/>
          <w:b/>
          <w:sz w:val="20"/>
          <w:szCs w:val="20"/>
          <w:u w:val="single"/>
        </w:rPr>
        <w:t>A 2024. ÉVI KÖLTSÉGVETÉSI RENDELET ELFOGADÁSA</w:t>
      </w:r>
      <w:r w:rsidRPr="008C5477">
        <w:rPr>
          <w:rFonts w:ascii="Book Antiqua" w:hAnsi="Book Antiqua"/>
          <w:sz w:val="20"/>
          <w:szCs w:val="20"/>
        </w:rPr>
        <w:t xml:space="preserve"> </w:t>
      </w:r>
    </w:p>
    <w:p w:rsidR="00B47031" w:rsidRPr="008C5477" w:rsidRDefault="00B47031" w:rsidP="00B47031">
      <w:pPr>
        <w:widowControl/>
        <w:suppressAutoHyphens/>
        <w:jc w:val="both"/>
        <w:rPr>
          <w:rFonts w:ascii="Book Antiqua" w:eastAsia="Lucida Sans Unicode" w:hAnsi="Book Antiqua" w:cs="Tahoma"/>
          <w:color w:val="auto"/>
          <w:sz w:val="20"/>
          <w:szCs w:val="20"/>
          <w:lang w:eastAsia="ar-SA" w:bidi="ar-SA"/>
        </w:rPr>
      </w:pPr>
    </w:p>
    <w:p w:rsidR="00B47031" w:rsidRPr="008C5477" w:rsidRDefault="00B47031" w:rsidP="00B47031">
      <w:pPr>
        <w:widowControl/>
        <w:suppressAutoHyphens/>
        <w:jc w:val="both"/>
        <w:rPr>
          <w:rFonts w:ascii="Book Antiqua" w:eastAsia="Lucida Sans Unicode" w:hAnsi="Book Antiqua" w:cs="Tahoma"/>
          <w:color w:val="auto"/>
          <w:sz w:val="20"/>
          <w:szCs w:val="20"/>
          <w:lang w:eastAsia="ar-SA" w:bidi="ar-SA"/>
        </w:rPr>
      </w:pPr>
      <w:r w:rsidRPr="008C5477">
        <w:rPr>
          <w:rFonts w:ascii="Book Antiqua" w:eastAsia="Lucida Sans Unicode" w:hAnsi="Book Antiqua" w:cs="Tahoma"/>
          <w:color w:val="auto"/>
          <w:sz w:val="20"/>
          <w:szCs w:val="20"/>
          <w:lang w:eastAsia="ar-SA" w:bidi="ar-SA"/>
        </w:rPr>
        <w:t>Képviselő-testület szavazott: (</w:t>
      </w:r>
      <w:r w:rsidR="00CD558E" w:rsidRPr="008C5477">
        <w:rPr>
          <w:rFonts w:ascii="Book Antiqua" w:eastAsia="Lucida Sans Unicode" w:hAnsi="Book Antiqua" w:cs="Tahoma"/>
          <w:color w:val="auto"/>
          <w:sz w:val="20"/>
          <w:szCs w:val="20"/>
          <w:lang w:eastAsia="ar-SA" w:bidi="ar-SA"/>
        </w:rPr>
        <w:t>5</w:t>
      </w:r>
      <w:r w:rsidRPr="008C5477">
        <w:rPr>
          <w:rFonts w:ascii="Book Antiqua" w:eastAsia="Lucida Sans Unicode" w:hAnsi="Book Antiqua" w:cs="Tahoma"/>
          <w:color w:val="auto"/>
          <w:sz w:val="20"/>
          <w:szCs w:val="20"/>
          <w:lang w:eastAsia="ar-SA" w:bidi="ar-SA"/>
        </w:rPr>
        <w:t xml:space="preserve"> fő), </w:t>
      </w:r>
      <w:r w:rsidR="00CD558E" w:rsidRPr="008C5477">
        <w:rPr>
          <w:rFonts w:ascii="Book Antiqua" w:eastAsia="Lucida Sans Unicode" w:hAnsi="Book Antiqua" w:cs="Tahoma"/>
          <w:color w:val="auto"/>
          <w:sz w:val="20"/>
          <w:szCs w:val="20"/>
          <w:lang w:eastAsia="ar-SA" w:bidi="ar-SA"/>
        </w:rPr>
        <w:t>5</w:t>
      </w:r>
      <w:r w:rsidRPr="008C5477">
        <w:rPr>
          <w:rFonts w:ascii="Book Antiqua" w:eastAsia="Lucida Sans Unicode" w:hAnsi="Book Antiqua" w:cs="Tahoma"/>
          <w:color w:val="auto"/>
          <w:sz w:val="20"/>
          <w:szCs w:val="20"/>
          <w:lang w:eastAsia="ar-SA" w:bidi="ar-SA"/>
        </w:rPr>
        <w:t xml:space="preserve"> igen szavazattal, nem szavazat és tartózkodás nélkül az alábbi határozatot hozta:</w:t>
      </w:r>
    </w:p>
    <w:p w:rsidR="00B47031" w:rsidRPr="008C5477" w:rsidRDefault="00B47031" w:rsidP="00B47031">
      <w:pPr>
        <w:widowControl/>
        <w:suppressAutoHyphens/>
        <w:jc w:val="both"/>
        <w:rPr>
          <w:rFonts w:ascii="Book Antiqua" w:eastAsia="Lucida Sans Unicode" w:hAnsi="Book Antiqua" w:cs="Tahoma"/>
          <w:color w:val="auto"/>
          <w:sz w:val="20"/>
          <w:szCs w:val="20"/>
          <w:lang w:eastAsia="ar-SA" w:bidi="ar-SA"/>
        </w:rPr>
      </w:pPr>
    </w:p>
    <w:p w:rsidR="00B47031" w:rsidRPr="008C5477" w:rsidRDefault="00B47031" w:rsidP="00B47031">
      <w:pPr>
        <w:widowControl/>
        <w:suppressAutoHyphens/>
        <w:ind w:left="709"/>
        <w:jc w:val="both"/>
        <w:rPr>
          <w:rFonts w:ascii="Book Antiqua" w:eastAsia="Times New Roman" w:hAnsi="Book Antiqua" w:cs="Tahoma"/>
          <w:b/>
          <w:color w:val="auto"/>
          <w:sz w:val="20"/>
          <w:szCs w:val="20"/>
          <w:u w:val="single"/>
          <w:lang w:eastAsia="ar-SA"/>
        </w:rPr>
      </w:pPr>
      <w:r w:rsidRPr="008C5477">
        <w:rPr>
          <w:rFonts w:ascii="Book Antiqua" w:eastAsia="Times New Roman" w:hAnsi="Book Antiqua" w:cs="Tahoma"/>
          <w:b/>
          <w:color w:val="auto"/>
          <w:sz w:val="20"/>
          <w:szCs w:val="20"/>
          <w:u w:val="single"/>
          <w:lang w:eastAsia="ar-SA"/>
        </w:rPr>
        <w:t>Délegyháza Község Önkormányzata Képviselő-testületének 34/2024. (1I.13.) határozata</w:t>
      </w:r>
    </w:p>
    <w:p w:rsidR="00B47031" w:rsidRPr="008C5477" w:rsidRDefault="00B47031" w:rsidP="00B47031">
      <w:pPr>
        <w:widowControl/>
        <w:suppressAutoHyphens/>
        <w:ind w:left="709"/>
        <w:jc w:val="both"/>
        <w:rPr>
          <w:rFonts w:ascii="Book Antiqua" w:eastAsia="Times New Roman" w:hAnsi="Book Antiqua" w:cs="Tahoma"/>
          <w:b/>
          <w:color w:val="auto"/>
          <w:sz w:val="20"/>
          <w:szCs w:val="20"/>
          <w:lang w:eastAsia="ar-SA" w:bidi="ar-SA"/>
        </w:rPr>
      </w:pPr>
      <w:r w:rsidRPr="008C5477">
        <w:rPr>
          <w:rFonts w:ascii="Book Antiqua" w:eastAsia="Times New Roman" w:hAnsi="Book Antiqua" w:cs="Tahoma"/>
          <w:b/>
          <w:color w:val="auto"/>
          <w:sz w:val="20"/>
          <w:szCs w:val="20"/>
          <w:lang w:eastAsia="ar-SA" w:bidi="ar-SA"/>
        </w:rPr>
        <w:t xml:space="preserve">Délegyháza Község Önkormányzata Képviselő-testülete a saját bevételei összegét, valamint az adósságot keletkeztető ügyleteiből eredő fizetési kötelezettségeinek három évre várható összegét a mellékelt táblázatban bemutatottak szerint (1. melléklet) változatlan formában jóváhagyja. </w:t>
      </w:r>
    </w:p>
    <w:p w:rsidR="00B47031" w:rsidRPr="008C5477" w:rsidRDefault="00B47031" w:rsidP="00B47031">
      <w:pPr>
        <w:widowControl/>
        <w:suppressAutoHyphens/>
        <w:ind w:left="709"/>
        <w:jc w:val="both"/>
        <w:rPr>
          <w:rFonts w:ascii="Book Antiqua" w:eastAsia="Times New Roman" w:hAnsi="Book Antiqua" w:cs="Tahoma"/>
          <w:b/>
          <w:color w:val="auto"/>
          <w:sz w:val="20"/>
          <w:szCs w:val="20"/>
          <w:u w:val="single"/>
          <w:lang w:eastAsia="ar-SA" w:bidi="ar-SA"/>
        </w:rPr>
      </w:pPr>
      <w:r w:rsidRPr="008C5477">
        <w:rPr>
          <w:rFonts w:ascii="Book Antiqua" w:eastAsia="Times New Roman" w:hAnsi="Book Antiqua" w:cs="Tahoma"/>
          <w:b/>
          <w:color w:val="auto"/>
          <w:sz w:val="20"/>
          <w:szCs w:val="20"/>
          <w:u w:val="single"/>
          <w:lang w:eastAsia="ar-SA" w:bidi="ar-SA"/>
        </w:rPr>
        <w:t>Határidő:</w:t>
      </w:r>
      <w:r w:rsidRPr="008C5477">
        <w:rPr>
          <w:rFonts w:ascii="Book Antiqua" w:eastAsia="Times New Roman" w:hAnsi="Book Antiqua" w:cs="Tahoma"/>
          <w:b/>
          <w:color w:val="auto"/>
          <w:sz w:val="20"/>
          <w:szCs w:val="20"/>
          <w:lang w:eastAsia="ar-SA" w:bidi="ar-SA"/>
        </w:rPr>
        <w:t xml:space="preserve"> azonnal</w:t>
      </w:r>
      <w:r w:rsidRPr="008C5477">
        <w:rPr>
          <w:rFonts w:ascii="Book Antiqua" w:eastAsia="Times New Roman" w:hAnsi="Book Antiqua" w:cs="Tahoma"/>
          <w:b/>
          <w:color w:val="auto"/>
          <w:sz w:val="20"/>
          <w:szCs w:val="20"/>
          <w:lang w:eastAsia="ar-SA" w:bidi="ar-SA"/>
        </w:rPr>
        <w:tab/>
      </w:r>
    </w:p>
    <w:p w:rsidR="00B47031" w:rsidRPr="008C5477" w:rsidRDefault="00B47031" w:rsidP="00B47031">
      <w:pPr>
        <w:widowControl/>
        <w:suppressAutoHyphens/>
        <w:ind w:left="709"/>
        <w:jc w:val="both"/>
        <w:rPr>
          <w:rFonts w:ascii="Book Antiqua" w:eastAsia="Times New Roman" w:hAnsi="Book Antiqua" w:cs="Tahoma"/>
          <w:b/>
          <w:color w:val="auto"/>
          <w:sz w:val="20"/>
          <w:szCs w:val="20"/>
          <w:u w:val="single"/>
          <w:lang w:eastAsia="ar-SA" w:bidi="ar-SA"/>
        </w:rPr>
      </w:pPr>
      <w:r w:rsidRPr="008C5477">
        <w:rPr>
          <w:rFonts w:ascii="Book Antiqua" w:eastAsia="Times New Roman" w:hAnsi="Book Antiqua" w:cs="Tahoma"/>
          <w:b/>
          <w:color w:val="auto"/>
          <w:sz w:val="20"/>
          <w:szCs w:val="20"/>
          <w:u w:val="single"/>
          <w:lang w:eastAsia="ar-SA" w:bidi="ar-SA"/>
        </w:rPr>
        <w:t>Felelős:</w:t>
      </w:r>
      <w:r w:rsidRPr="008C5477">
        <w:rPr>
          <w:rFonts w:ascii="Book Antiqua" w:eastAsia="Times New Roman" w:hAnsi="Book Antiqua" w:cs="Tahoma"/>
          <w:b/>
          <w:color w:val="auto"/>
          <w:sz w:val="20"/>
          <w:szCs w:val="20"/>
          <w:lang w:eastAsia="ar-SA" w:bidi="ar-SA"/>
        </w:rPr>
        <w:t xml:space="preserve"> Polgármester</w:t>
      </w:r>
    </w:p>
    <w:p w:rsidR="00B47031" w:rsidRPr="008C5477" w:rsidRDefault="00B47031" w:rsidP="00B47031">
      <w:pPr>
        <w:widowControl/>
        <w:suppressAutoHyphens/>
        <w:ind w:left="709"/>
        <w:jc w:val="both"/>
        <w:rPr>
          <w:rFonts w:ascii="Book Antiqua" w:eastAsia="Times New Roman" w:hAnsi="Book Antiqua" w:cs="Tahoma"/>
          <w:b/>
          <w:color w:val="auto"/>
          <w:sz w:val="20"/>
          <w:szCs w:val="20"/>
          <w:u w:val="single"/>
          <w:lang w:eastAsia="ar-SA" w:bidi="ar-SA"/>
        </w:rPr>
      </w:pPr>
    </w:p>
    <w:p w:rsidR="00B47031" w:rsidRPr="008C5477" w:rsidRDefault="00B47031" w:rsidP="00B47031">
      <w:pPr>
        <w:widowControl/>
        <w:suppressAutoHyphens/>
        <w:ind w:right="1"/>
        <w:jc w:val="both"/>
        <w:rPr>
          <w:rFonts w:ascii="Book Antiqua" w:eastAsia="Times New Roman" w:hAnsi="Book Antiqua" w:cs="Tahoma"/>
          <w:color w:val="auto"/>
          <w:sz w:val="20"/>
          <w:szCs w:val="20"/>
          <w:lang w:eastAsia="ar-SA" w:bidi="ar-SA"/>
        </w:rPr>
      </w:pPr>
    </w:p>
    <w:p w:rsidR="00B47031" w:rsidRPr="008C5477" w:rsidRDefault="00B47031" w:rsidP="00B47031">
      <w:pPr>
        <w:widowControl/>
        <w:suppressAutoHyphens/>
        <w:ind w:right="1"/>
        <w:jc w:val="both"/>
        <w:rPr>
          <w:rFonts w:ascii="Book Antiqua" w:eastAsia="Times New Roman" w:hAnsi="Book Antiqua" w:cs="Tahoma"/>
          <w:color w:val="auto"/>
          <w:sz w:val="20"/>
          <w:szCs w:val="20"/>
          <w:lang w:eastAsia="ar-SA" w:bidi="ar-SA"/>
        </w:rPr>
      </w:pPr>
      <w:r w:rsidRPr="008C5477">
        <w:rPr>
          <w:rFonts w:ascii="Book Antiqua" w:eastAsia="Times New Roman" w:hAnsi="Book Antiqua" w:cs="Tahoma"/>
          <w:color w:val="auto"/>
          <w:sz w:val="20"/>
          <w:szCs w:val="20"/>
          <w:lang w:eastAsia="ar-SA" w:bidi="ar-SA"/>
        </w:rPr>
        <w:t xml:space="preserve">Képviselő-testület szavazott: </w:t>
      </w:r>
      <w:r w:rsidRPr="008C5477">
        <w:rPr>
          <w:rFonts w:ascii="Book Antiqua" w:eastAsia="Lucida Sans Unicode" w:hAnsi="Book Antiqua" w:cs="Tahoma"/>
          <w:color w:val="auto"/>
          <w:sz w:val="20"/>
          <w:szCs w:val="20"/>
          <w:lang w:eastAsia="ar-SA" w:bidi="ar-SA"/>
        </w:rPr>
        <w:t>(</w:t>
      </w:r>
      <w:r w:rsidR="00CD558E" w:rsidRPr="008C5477">
        <w:rPr>
          <w:rFonts w:ascii="Book Antiqua" w:eastAsia="Lucida Sans Unicode" w:hAnsi="Book Antiqua" w:cs="Tahoma"/>
          <w:color w:val="auto"/>
          <w:sz w:val="20"/>
          <w:szCs w:val="20"/>
          <w:lang w:eastAsia="ar-SA" w:bidi="ar-SA"/>
        </w:rPr>
        <w:t>5</w:t>
      </w:r>
      <w:r w:rsidRPr="008C5477">
        <w:rPr>
          <w:rFonts w:ascii="Book Antiqua" w:eastAsia="Lucida Sans Unicode" w:hAnsi="Book Antiqua" w:cs="Tahoma"/>
          <w:color w:val="auto"/>
          <w:sz w:val="20"/>
          <w:szCs w:val="20"/>
          <w:lang w:eastAsia="ar-SA" w:bidi="ar-SA"/>
        </w:rPr>
        <w:t xml:space="preserve"> fő), </w:t>
      </w:r>
      <w:r w:rsidR="00CD558E" w:rsidRPr="008C5477">
        <w:rPr>
          <w:rFonts w:ascii="Book Antiqua" w:eastAsia="Lucida Sans Unicode" w:hAnsi="Book Antiqua" w:cs="Tahoma"/>
          <w:color w:val="auto"/>
          <w:sz w:val="20"/>
          <w:szCs w:val="20"/>
          <w:lang w:eastAsia="ar-SA" w:bidi="ar-SA"/>
        </w:rPr>
        <w:t>5</w:t>
      </w:r>
      <w:r w:rsidRPr="008C5477">
        <w:rPr>
          <w:rFonts w:ascii="Book Antiqua" w:eastAsia="Lucida Sans Unicode" w:hAnsi="Book Antiqua" w:cs="Tahoma"/>
          <w:color w:val="auto"/>
          <w:sz w:val="20"/>
          <w:szCs w:val="20"/>
          <w:lang w:eastAsia="ar-SA" w:bidi="ar-SA"/>
        </w:rPr>
        <w:t xml:space="preserve"> </w:t>
      </w:r>
      <w:r w:rsidRPr="008C5477">
        <w:rPr>
          <w:rFonts w:ascii="Book Antiqua" w:eastAsia="Times New Roman" w:hAnsi="Book Antiqua" w:cs="Tahoma"/>
          <w:color w:val="auto"/>
          <w:sz w:val="20"/>
          <w:szCs w:val="20"/>
          <w:lang w:eastAsia="ar-SA" w:bidi="ar-SA"/>
        </w:rPr>
        <w:t>igen szavazattal, tartózkodás nélkül és nem szavazat nélkül az alábbi rendeletet alkotta:</w:t>
      </w:r>
    </w:p>
    <w:p w:rsidR="00B47031" w:rsidRPr="008C5477" w:rsidRDefault="00B47031" w:rsidP="00B47031">
      <w:pPr>
        <w:widowControl/>
        <w:suppressAutoHyphens/>
        <w:ind w:right="1"/>
        <w:jc w:val="both"/>
        <w:rPr>
          <w:rFonts w:ascii="Book Antiqua" w:eastAsia="Times New Roman" w:hAnsi="Book Antiqua" w:cs="Tahoma"/>
          <w:color w:val="auto"/>
          <w:sz w:val="20"/>
          <w:szCs w:val="20"/>
          <w:lang w:eastAsia="ar-SA" w:bidi="ar-SA"/>
        </w:rPr>
      </w:pPr>
    </w:p>
    <w:p w:rsidR="00B47031" w:rsidRPr="008C5477" w:rsidRDefault="00B47031" w:rsidP="00B47031">
      <w:pPr>
        <w:widowControl/>
        <w:tabs>
          <w:tab w:val="left" w:pos="8460"/>
        </w:tabs>
        <w:suppressAutoHyphens/>
        <w:ind w:right="72"/>
        <w:jc w:val="center"/>
        <w:rPr>
          <w:rFonts w:ascii="Book Antiqua" w:eastAsia="Times New Roman" w:hAnsi="Book Antiqua" w:cs="Calibri"/>
          <w:b/>
          <w:color w:val="auto"/>
          <w:sz w:val="20"/>
          <w:szCs w:val="20"/>
          <w:lang w:eastAsia="ar-SA" w:bidi="ar-SA"/>
        </w:rPr>
      </w:pPr>
      <w:r w:rsidRPr="008C5477">
        <w:rPr>
          <w:rFonts w:ascii="Book Antiqua" w:eastAsia="Times New Roman" w:hAnsi="Book Antiqua" w:cs="Calibri"/>
          <w:b/>
          <w:color w:val="auto"/>
          <w:sz w:val="20"/>
          <w:szCs w:val="20"/>
          <w:lang w:eastAsia="ar-SA" w:bidi="ar-SA"/>
        </w:rPr>
        <w:t>DÉLEGYHÁZA KÖZSÉG ÖNKORMÁNYZAT KÉPVISELŐ-TESTÜLETÉNEK</w:t>
      </w:r>
    </w:p>
    <w:p w:rsidR="00B47031" w:rsidRPr="008C5477" w:rsidRDefault="00D14531" w:rsidP="00B47031">
      <w:pPr>
        <w:widowControl/>
        <w:tabs>
          <w:tab w:val="left" w:pos="8460"/>
        </w:tabs>
        <w:suppressAutoHyphens/>
        <w:ind w:right="72"/>
        <w:jc w:val="center"/>
        <w:rPr>
          <w:rFonts w:ascii="Book Antiqua" w:eastAsia="Times New Roman" w:hAnsi="Book Antiqua" w:cs="Calibri"/>
          <w:b/>
          <w:color w:val="auto"/>
          <w:sz w:val="20"/>
          <w:szCs w:val="20"/>
          <w:lang w:eastAsia="ar-SA" w:bidi="ar-SA"/>
        </w:rPr>
      </w:pPr>
      <w:r w:rsidRPr="008C5477">
        <w:rPr>
          <w:rFonts w:ascii="Book Antiqua" w:eastAsia="Times New Roman" w:hAnsi="Book Antiqua" w:cs="Calibri"/>
          <w:b/>
          <w:color w:val="auto"/>
          <w:sz w:val="20"/>
          <w:szCs w:val="20"/>
          <w:lang w:eastAsia="ar-SA" w:bidi="ar-SA"/>
        </w:rPr>
        <w:t>2</w:t>
      </w:r>
      <w:r w:rsidR="00B47031" w:rsidRPr="008C5477">
        <w:rPr>
          <w:rFonts w:ascii="Book Antiqua" w:eastAsia="Times New Roman" w:hAnsi="Book Antiqua" w:cs="Calibri"/>
          <w:b/>
          <w:color w:val="auto"/>
          <w:sz w:val="20"/>
          <w:szCs w:val="20"/>
          <w:lang w:eastAsia="ar-SA" w:bidi="ar-SA"/>
        </w:rPr>
        <w:t>/2024. (II.15.) önkormányzati rendelete</w:t>
      </w:r>
    </w:p>
    <w:p w:rsidR="00B47031" w:rsidRPr="008C5477" w:rsidRDefault="00B47031" w:rsidP="00B47031">
      <w:pPr>
        <w:widowControl/>
        <w:tabs>
          <w:tab w:val="left" w:pos="8460"/>
        </w:tabs>
        <w:suppressAutoHyphens/>
        <w:ind w:right="72"/>
        <w:jc w:val="center"/>
        <w:rPr>
          <w:rFonts w:ascii="Book Antiqua" w:eastAsia="Times New Roman" w:hAnsi="Book Antiqua" w:cs="Calibri"/>
          <w:b/>
          <w:color w:val="auto"/>
          <w:sz w:val="20"/>
          <w:szCs w:val="20"/>
          <w:lang w:eastAsia="ar-SA" w:bidi="ar-SA"/>
        </w:rPr>
      </w:pPr>
      <w:r w:rsidRPr="008C5477">
        <w:rPr>
          <w:rFonts w:ascii="Book Antiqua" w:eastAsia="Times New Roman" w:hAnsi="Book Antiqua" w:cs="Calibri"/>
          <w:b/>
          <w:color w:val="auto"/>
          <w:sz w:val="20"/>
          <w:szCs w:val="20"/>
          <w:lang w:eastAsia="ar-SA" w:bidi="ar-SA"/>
        </w:rPr>
        <w:t>az önkormányzat 202</w:t>
      </w:r>
      <w:r w:rsidR="00D14531" w:rsidRPr="008C5477">
        <w:rPr>
          <w:rFonts w:ascii="Book Antiqua" w:eastAsia="Times New Roman" w:hAnsi="Book Antiqua" w:cs="Calibri"/>
          <w:b/>
          <w:color w:val="auto"/>
          <w:sz w:val="20"/>
          <w:szCs w:val="20"/>
          <w:lang w:eastAsia="ar-SA" w:bidi="ar-SA"/>
        </w:rPr>
        <w:t>4</w:t>
      </w:r>
      <w:r w:rsidRPr="008C5477">
        <w:rPr>
          <w:rFonts w:ascii="Book Antiqua" w:eastAsia="Times New Roman" w:hAnsi="Book Antiqua" w:cs="Calibri"/>
          <w:b/>
          <w:color w:val="auto"/>
          <w:sz w:val="20"/>
          <w:szCs w:val="20"/>
          <w:lang w:eastAsia="ar-SA" w:bidi="ar-SA"/>
        </w:rPr>
        <w:t>. évi költségvetéséről</w:t>
      </w:r>
    </w:p>
    <w:p w:rsidR="00B47031" w:rsidRPr="008C5477" w:rsidRDefault="00B47031" w:rsidP="00B47031">
      <w:pPr>
        <w:widowControl/>
        <w:tabs>
          <w:tab w:val="left" w:pos="8460"/>
        </w:tabs>
        <w:suppressAutoHyphens/>
        <w:ind w:right="72"/>
        <w:jc w:val="center"/>
        <w:rPr>
          <w:rFonts w:ascii="Book Antiqua" w:eastAsia="Times New Roman" w:hAnsi="Book Antiqua" w:cs="Calibri"/>
          <w:color w:val="auto"/>
          <w:sz w:val="20"/>
          <w:szCs w:val="20"/>
          <w:lang w:eastAsia="ar-SA" w:bidi="ar-SA"/>
        </w:rPr>
      </w:pPr>
      <w:r w:rsidRPr="008C5477">
        <w:rPr>
          <w:rFonts w:ascii="Book Antiqua" w:eastAsia="Times New Roman" w:hAnsi="Book Antiqua" w:cs="Calibri"/>
          <w:color w:val="auto"/>
          <w:sz w:val="20"/>
          <w:szCs w:val="20"/>
          <w:lang w:eastAsia="ar-SA" w:bidi="ar-SA"/>
        </w:rPr>
        <w:t xml:space="preserve">(a rendelet elfogadásra került 2024.II.13-án, kihirdetve </w:t>
      </w:r>
      <w:r w:rsidR="00D14531" w:rsidRPr="008C5477">
        <w:rPr>
          <w:rFonts w:ascii="Book Antiqua" w:eastAsia="Times New Roman" w:hAnsi="Book Antiqua" w:cs="Calibri"/>
          <w:color w:val="auto"/>
          <w:sz w:val="20"/>
          <w:szCs w:val="20"/>
          <w:lang w:eastAsia="ar-SA" w:bidi="ar-SA"/>
        </w:rPr>
        <w:t>2</w:t>
      </w:r>
      <w:r w:rsidRPr="008C5477">
        <w:rPr>
          <w:rFonts w:ascii="Book Antiqua" w:eastAsia="Times New Roman" w:hAnsi="Book Antiqua" w:cs="Calibri"/>
          <w:color w:val="auto"/>
          <w:sz w:val="20"/>
          <w:szCs w:val="20"/>
          <w:lang w:eastAsia="ar-SA" w:bidi="ar-SA"/>
        </w:rPr>
        <w:t>/2024.(II.15.) számon 202</w:t>
      </w:r>
      <w:r w:rsidR="00D14531" w:rsidRPr="008C5477">
        <w:rPr>
          <w:rFonts w:ascii="Book Antiqua" w:eastAsia="Times New Roman" w:hAnsi="Book Antiqua" w:cs="Calibri"/>
          <w:color w:val="auto"/>
          <w:sz w:val="20"/>
          <w:szCs w:val="20"/>
          <w:lang w:eastAsia="ar-SA" w:bidi="ar-SA"/>
        </w:rPr>
        <w:t>4</w:t>
      </w:r>
      <w:r w:rsidRPr="008C5477">
        <w:rPr>
          <w:rFonts w:ascii="Book Antiqua" w:eastAsia="Times New Roman" w:hAnsi="Book Antiqua" w:cs="Calibri"/>
          <w:color w:val="auto"/>
          <w:sz w:val="20"/>
          <w:szCs w:val="20"/>
          <w:lang w:eastAsia="ar-SA" w:bidi="ar-SA"/>
        </w:rPr>
        <w:t>.II.15. napján)</w:t>
      </w:r>
    </w:p>
    <w:p w:rsidR="00963C82" w:rsidRPr="008C5477" w:rsidRDefault="00963C82" w:rsidP="00A46103">
      <w:pPr>
        <w:pStyle w:val="Szvegtrzs1"/>
        <w:shd w:val="clear" w:color="auto" w:fill="auto"/>
        <w:contextualSpacing/>
        <w:rPr>
          <w:rFonts w:ascii="Book Antiqua" w:hAnsi="Book Antiqua"/>
          <w:b/>
          <w:sz w:val="20"/>
          <w:szCs w:val="20"/>
        </w:rPr>
      </w:pPr>
    </w:p>
    <w:p w:rsidR="00DB7916" w:rsidRPr="008C5477" w:rsidRDefault="00DB7916" w:rsidP="00DB7916">
      <w:pPr>
        <w:pStyle w:val="Szvegtrzs1"/>
        <w:shd w:val="clear" w:color="auto" w:fill="auto"/>
        <w:spacing w:after="420"/>
        <w:ind w:left="459" w:firstLine="40"/>
        <w:contextualSpacing/>
        <w:rPr>
          <w:rFonts w:ascii="Book Antiqua" w:hAnsi="Book Antiqua"/>
          <w:b/>
          <w:sz w:val="20"/>
          <w:szCs w:val="20"/>
        </w:rPr>
      </w:pPr>
    </w:p>
    <w:p w:rsidR="00D75865" w:rsidRPr="008C5477" w:rsidRDefault="00C01393" w:rsidP="008812FC">
      <w:pPr>
        <w:pStyle w:val="Szvegtrzs1"/>
        <w:numPr>
          <w:ilvl w:val="0"/>
          <w:numId w:val="2"/>
        </w:numPr>
        <w:shd w:val="clear" w:color="auto" w:fill="auto"/>
        <w:tabs>
          <w:tab w:val="left" w:pos="288"/>
        </w:tabs>
        <w:spacing w:after="220"/>
        <w:rPr>
          <w:rFonts w:ascii="Book Antiqua" w:hAnsi="Book Antiqua"/>
          <w:sz w:val="20"/>
          <w:szCs w:val="20"/>
        </w:rPr>
      </w:pPr>
      <w:r w:rsidRPr="008C5477">
        <w:rPr>
          <w:rFonts w:ascii="Book Antiqua" w:hAnsi="Book Antiqua"/>
          <w:b/>
          <w:sz w:val="20"/>
          <w:szCs w:val="20"/>
          <w:u w:val="single"/>
        </w:rPr>
        <w:t>SZAVAZATSZÁMLÁLÓ BIZOTTSÁGI TAGOK VÁLASZTÁSA</w:t>
      </w:r>
      <w:r w:rsidR="002937A3" w:rsidRPr="008C5477">
        <w:rPr>
          <w:rFonts w:ascii="Book Antiqua" w:hAnsi="Book Antiqua"/>
          <w:sz w:val="20"/>
          <w:szCs w:val="20"/>
        </w:rPr>
        <w:t xml:space="preserve"> -</w:t>
      </w:r>
      <w:r w:rsidR="00DB7916" w:rsidRPr="008C5477">
        <w:rPr>
          <w:rFonts w:ascii="Book Antiqua" w:hAnsi="Book Antiqua"/>
          <w:sz w:val="20"/>
          <w:szCs w:val="20"/>
        </w:rPr>
        <w:t xml:space="preserve"> </w:t>
      </w:r>
    </w:p>
    <w:p w:rsidR="008C5477" w:rsidRDefault="002937A3" w:rsidP="00B774B5">
      <w:pPr>
        <w:pStyle w:val="Szvegtrzs1"/>
        <w:shd w:val="clear" w:color="auto" w:fill="auto"/>
        <w:rPr>
          <w:rFonts w:ascii="Book Antiqua" w:hAnsi="Book Antiqua"/>
          <w:sz w:val="20"/>
          <w:szCs w:val="20"/>
        </w:rPr>
      </w:pPr>
      <w:r w:rsidRPr="008C5477">
        <w:rPr>
          <w:rFonts w:ascii="Book Antiqua" w:hAnsi="Book Antiqua"/>
          <w:sz w:val="20"/>
          <w:szCs w:val="20"/>
        </w:rPr>
        <w:t>Képviselő-testület szavazott: (</w:t>
      </w:r>
      <w:r w:rsidR="004C0630" w:rsidRPr="008C5477">
        <w:rPr>
          <w:rFonts w:ascii="Book Antiqua" w:hAnsi="Book Antiqua"/>
          <w:sz w:val="20"/>
          <w:szCs w:val="20"/>
        </w:rPr>
        <w:t>5</w:t>
      </w:r>
      <w:r w:rsidRPr="008C5477">
        <w:rPr>
          <w:rFonts w:ascii="Book Antiqua" w:hAnsi="Book Antiqua"/>
          <w:sz w:val="20"/>
          <w:szCs w:val="20"/>
        </w:rPr>
        <w:t xml:space="preserve"> fő), </w:t>
      </w:r>
      <w:r w:rsidR="004C0630" w:rsidRPr="008C5477">
        <w:rPr>
          <w:rFonts w:ascii="Book Antiqua" w:hAnsi="Book Antiqua"/>
          <w:sz w:val="20"/>
          <w:szCs w:val="20"/>
        </w:rPr>
        <w:t>5</w:t>
      </w:r>
      <w:r w:rsidRPr="008C5477">
        <w:rPr>
          <w:rFonts w:ascii="Book Antiqua" w:hAnsi="Book Antiqua"/>
          <w:sz w:val="20"/>
          <w:szCs w:val="20"/>
        </w:rPr>
        <w:t xml:space="preserve"> igen szavazattal, tartózkodás és nem szavazat nélk</w:t>
      </w:r>
      <w:r w:rsidR="00DB7916" w:rsidRPr="008C5477">
        <w:rPr>
          <w:rFonts w:ascii="Book Antiqua" w:hAnsi="Book Antiqua"/>
          <w:sz w:val="20"/>
          <w:szCs w:val="20"/>
        </w:rPr>
        <w:t>ül az alábbi határozatot hozta:</w:t>
      </w:r>
    </w:p>
    <w:p w:rsidR="00B774B5" w:rsidRPr="008C5477" w:rsidRDefault="00B774B5" w:rsidP="00B774B5">
      <w:pPr>
        <w:pStyle w:val="Szvegtrzs1"/>
        <w:shd w:val="clear" w:color="auto" w:fill="auto"/>
        <w:rPr>
          <w:rFonts w:ascii="Book Antiqua" w:hAnsi="Book Antiqua"/>
          <w:sz w:val="20"/>
          <w:szCs w:val="20"/>
        </w:rPr>
      </w:pPr>
    </w:p>
    <w:p w:rsidR="00DB7916" w:rsidRPr="008C5477" w:rsidRDefault="002937A3" w:rsidP="00DB7916">
      <w:pPr>
        <w:pStyle w:val="Szvegtrzs1"/>
        <w:shd w:val="clear" w:color="auto" w:fill="auto"/>
        <w:ind w:left="567"/>
        <w:rPr>
          <w:rFonts w:ascii="Book Antiqua" w:hAnsi="Book Antiqua"/>
          <w:b/>
          <w:sz w:val="20"/>
          <w:szCs w:val="20"/>
        </w:rPr>
      </w:pPr>
      <w:r w:rsidRPr="008C5477">
        <w:rPr>
          <w:rFonts w:ascii="Book Antiqua" w:hAnsi="Book Antiqua"/>
          <w:b/>
          <w:sz w:val="20"/>
          <w:szCs w:val="20"/>
          <w:u w:val="single"/>
        </w:rPr>
        <w:t xml:space="preserve">Délegyháza Község Önkormányzata Képviselő-testületének </w:t>
      </w:r>
      <w:r w:rsidR="00A46103" w:rsidRPr="008C5477">
        <w:rPr>
          <w:rFonts w:ascii="Book Antiqua" w:hAnsi="Book Antiqua"/>
          <w:b/>
          <w:sz w:val="20"/>
          <w:szCs w:val="20"/>
          <w:u w:val="single"/>
        </w:rPr>
        <w:t>35</w:t>
      </w:r>
      <w:r w:rsidRPr="008C5477">
        <w:rPr>
          <w:rFonts w:ascii="Book Antiqua" w:hAnsi="Book Antiqua"/>
          <w:b/>
          <w:sz w:val="20"/>
          <w:szCs w:val="20"/>
          <w:u w:val="single"/>
        </w:rPr>
        <w:t>/2024. (</w:t>
      </w:r>
      <w:r w:rsidR="00A46103" w:rsidRPr="008C5477">
        <w:rPr>
          <w:rFonts w:ascii="Book Antiqua" w:hAnsi="Book Antiqua"/>
          <w:b/>
          <w:sz w:val="20"/>
          <w:szCs w:val="20"/>
          <w:u w:val="single"/>
        </w:rPr>
        <w:t>II.13</w:t>
      </w:r>
      <w:r w:rsidRPr="008C5477">
        <w:rPr>
          <w:rFonts w:ascii="Book Antiqua" w:hAnsi="Book Antiqua"/>
          <w:b/>
          <w:sz w:val="20"/>
          <w:szCs w:val="20"/>
          <w:u w:val="single"/>
        </w:rPr>
        <w:t>.) határozata</w:t>
      </w:r>
    </w:p>
    <w:p w:rsidR="00A46103" w:rsidRPr="008C5477" w:rsidRDefault="00A46103" w:rsidP="00A46103">
      <w:pPr>
        <w:pStyle w:val="Szvegtrzs1"/>
        <w:ind w:left="567"/>
        <w:rPr>
          <w:rFonts w:ascii="Book Antiqua" w:hAnsi="Book Antiqua"/>
          <w:b/>
          <w:sz w:val="20"/>
          <w:szCs w:val="20"/>
        </w:rPr>
      </w:pPr>
      <w:r w:rsidRPr="008C5477">
        <w:rPr>
          <w:rFonts w:ascii="Book Antiqua" w:hAnsi="Book Antiqua"/>
          <w:b/>
          <w:sz w:val="20"/>
          <w:szCs w:val="20"/>
        </w:rPr>
        <w:t>Délegyháza Község Önkormányzat Képviselő-testülete a 94/2022.(II.23.) számú határozatát kiegészíti, és a választási eljárásról szóló 2013. évi XXXVI. törvény 24-25. §-a alapján a Délegyháza községben működő szavazatszámláló bizottságok újabb tagjainak, a 94/2022.(II.23.) számú határozattal megválasztott tagok mellé  az alábbi személyeket választja meg:</w:t>
      </w:r>
    </w:p>
    <w:p w:rsidR="00A46103" w:rsidRPr="008C5477" w:rsidRDefault="00A46103" w:rsidP="00A46103">
      <w:pPr>
        <w:pStyle w:val="Szvegtrzs1"/>
        <w:ind w:left="708"/>
        <w:rPr>
          <w:rFonts w:ascii="Book Antiqua" w:hAnsi="Book Antiqua"/>
          <w:b/>
          <w:sz w:val="20"/>
          <w:szCs w:val="20"/>
        </w:rPr>
      </w:pPr>
      <w:r w:rsidRPr="008C5477">
        <w:rPr>
          <w:rFonts w:ascii="Book Antiqua" w:hAnsi="Book Antiqua"/>
          <w:b/>
          <w:sz w:val="20"/>
          <w:szCs w:val="20"/>
        </w:rPr>
        <w:t>1. Vörös Nikolett</w:t>
      </w:r>
    </w:p>
    <w:p w:rsidR="00A46103" w:rsidRPr="008C5477" w:rsidRDefault="00A46103" w:rsidP="00A46103">
      <w:pPr>
        <w:pStyle w:val="Szvegtrzs1"/>
        <w:ind w:left="708"/>
        <w:rPr>
          <w:rFonts w:ascii="Book Antiqua" w:hAnsi="Book Antiqua"/>
          <w:b/>
          <w:sz w:val="20"/>
          <w:szCs w:val="20"/>
        </w:rPr>
      </w:pPr>
      <w:r w:rsidRPr="008C5477">
        <w:rPr>
          <w:rFonts w:ascii="Book Antiqua" w:hAnsi="Book Antiqua"/>
          <w:b/>
          <w:sz w:val="20"/>
          <w:szCs w:val="20"/>
        </w:rPr>
        <w:t>2. Kovácsné Horváth Ramóna</w:t>
      </w:r>
    </w:p>
    <w:p w:rsidR="00A46103" w:rsidRPr="008C5477" w:rsidRDefault="00A46103" w:rsidP="00A46103">
      <w:pPr>
        <w:pStyle w:val="Szvegtrzs1"/>
        <w:ind w:left="708"/>
        <w:rPr>
          <w:rFonts w:ascii="Book Antiqua" w:hAnsi="Book Antiqua"/>
          <w:b/>
          <w:sz w:val="20"/>
          <w:szCs w:val="20"/>
        </w:rPr>
      </w:pPr>
      <w:r w:rsidRPr="008C5477">
        <w:rPr>
          <w:rFonts w:ascii="Book Antiqua" w:hAnsi="Book Antiqua"/>
          <w:b/>
          <w:sz w:val="20"/>
          <w:szCs w:val="20"/>
        </w:rPr>
        <w:t>3. Kriston-Jakus Edina</w:t>
      </w:r>
    </w:p>
    <w:p w:rsidR="00A46103" w:rsidRPr="008C5477" w:rsidRDefault="00A46103" w:rsidP="00A46103">
      <w:pPr>
        <w:pStyle w:val="Szvegtrzs1"/>
        <w:ind w:left="708"/>
        <w:rPr>
          <w:rFonts w:ascii="Book Antiqua" w:hAnsi="Book Antiqua"/>
          <w:b/>
          <w:sz w:val="20"/>
          <w:szCs w:val="20"/>
        </w:rPr>
      </w:pPr>
      <w:r w:rsidRPr="008C5477">
        <w:rPr>
          <w:rFonts w:ascii="Book Antiqua" w:hAnsi="Book Antiqua"/>
          <w:b/>
          <w:sz w:val="20"/>
          <w:szCs w:val="20"/>
        </w:rPr>
        <w:t>4. Kocsis Annamária</w:t>
      </w:r>
    </w:p>
    <w:p w:rsidR="00A46103" w:rsidRPr="008C5477" w:rsidRDefault="00A46103" w:rsidP="00A46103">
      <w:pPr>
        <w:pStyle w:val="Szvegtrzs1"/>
        <w:ind w:left="708"/>
        <w:rPr>
          <w:rFonts w:ascii="Book Antiqua" w:hAnsi="Book Antiqua"/>
          <w:b/>
          <w:sz w:val="20"/>
          <w:szCs w:val="20"/>
        </w:rPr>
      </w:pPr>
      <w:r w:rsidRPr="008C5477">
        <w:rPr>
          <w:rFonts w:ascii="Book Antiqua" w:hAnsi="Book Antiqua"/>
          <w:b/>
          <w:sz w:val="20"/>
          <w:szCs w:val="20"/>
        </w:rPr>
        <w:t>5. Potyka Gyula György</w:t>
      </w:r>
    </w:p>
    <w:p w:rsidR="00A46103" w:rsidRPr="008C5477" w:rsidRDefault="00A46103" w:rsidP="00A46103">
      <w:pPr>
        <w:pStyle w:val="Szvegtrzs1"/>
        <w:ind w:left="708"/>
        <w:rPr>
          <w:rFonts w:ascii="Book Antiqua" w:hAnsi="Book Antiqua"/>
          <w:b/>
          <w:sz w:val="20"/>
          <w:szCs w:val="20"/>
        </w:rPr>
      </w:pPr>
      <w:r w:rsidRPr="008C5477">
        <w:rPr>
          <w:rFonts w:ascii="Book Antiqua" w:hAnsi="Book Antiqua"/>
          <w:b/>
          <w:sz w:val="20"/>
          <w:szCs w:val="20"/>
        </w:rPr>
        <w:t>6. Horváth Andrea</w:t>
      </w:r>
    </w:p>
    <w:p w:rsidR="00A46103" w:rsidRPr="008C5477" w:rsidRDefault="00A46103" w:rsidP="00A46103">
      <w:pPr>
        <w:pStyle w:val="Szvegtrzs1"/>
        <w:ind w:left="708"/>
        <w:rPr>
          <w:rFonts w:ascii="Book Antiqua" w:hAnsi="Book Antiqua"/>
          <w:b/>
          <w:sz w:val="20"/>
          <w:szCs w:val="20"/>
        </w:rPr>
      </w:pPr>
      <w:r w:rsidRPr="008C5477">
        <w:rPr>
          <w:rFonts w:ascii="Book Antiqua" w:hAnsi="Book Antiqua"/>
          <w:b/>
          <w:sz w:val="20"/>
          <w:szCs w:val="20"/>
        </w:rPr>
        <w:t>7. Halmi József Tibor</w:t>
      </w:r>
    </w:p>
    <w:p w:rsidR="00A46103" w:rsidRPr="008C5477" w:rsidRDefault="00A46103" w:rsidP="00A46103">
      <w:pPr>
        <w:pStyle w:val="Szvegtrzs1"/>
        <w:ind w:left="708"/>
        <w:rPr>
          <w:rFonts w:ascii="Book Antiqua" w:hAnsi="Book Antiqua"/>
          <w:b/>
          <w:sz w:val="20"/>
          <w:szCs w:val="20"/>
        </w:rPr>
      </w:pPr>
      <w:r w:rsidRPr="008C5477">
        <w:rPr>
          <w:rFonts w:ascii="Book Antiqua" w:hAnsi="Book Antiqua"/>
          <w:b/>
          <w:sz w:val="20"/>
          <w:szCs w:val="20"/>
        </w:rPr>
        <w:lastRenderedPageBreak/>
        <w:t>8. Krauczy Henriett</w:t>
      </w:r>
    </w:p>
    <w:p w:rsidR="00A46103" w:rsidRPr="008C5477" w:rsidRDefault="00A46103" w:rsidP="00A46103">
      <w:pPr>
        <w:pStyle w:val="Szvegtrzs1"/>
        <w:ind w:left="708"/>
        <w:rPr>
          <w:rFonts w:ascii="Book Antiqua" w:hAnsi="Book Antiqua"/>
          <w:b/>
          <w:sz w:val="20"/>
          <w:szCs w:val="20"/>
        </w:rPr>
      </w:pPr>
      <w:r w:rsidRPr="008C5477">
        <w:rPr>
          <w:rFonts w:ascii="Book Antiqua" w:hAnsi="Book Antiqua"/>
          <w:b/>
          <w:sz w:val="20"/>
          <w:szCs w:val="20"/>
        </w:rPr>
        <w:t>9. Bordács Lajos Zoltán</w:t>
      </w:r>
    </w:p>
    <w:p w:rsidR="00A46103" w:rsidRPr="008C5477" w:rsidRDefault="00A46103" w:rsidP="00A46103">
      <w:pPr>
        <w:pStyle w:val="Szvegtrzs1"/>
        <w:ind w:left="708"/>
        <w:rPr>
          <w:rFonts w:ascii="Book Antiqua" w:hAnsi="Book Antiqua"/>
          <w:b/>
          <w:sz w:val="20"/>
          <w:szCs w:val="20"/>
        </w:rPr>
      </w:pPr>
      <w:r w:rsidRPr="008C5477">
        <w:rPr>
          <w:rFonts w:ascii="Book Antiqua" w:hAnsi="Book Antiqua"/>
          <w:b/>
          <w:sz w:val="20"/>
          <w:szCs w:val="20"/>
        </w:rPr>
        <w:t>10. Frankné Heiszman Györgyi</w:t>
      </w:r>
    </w:p>
    <w:p w:rsidR="00A46103" w:rsidRPr="008C5477" w:rsidRDefault="00A46103" w:rsidP="00A46103">
      <w:pPr>
        <w:pStyle w:val="Szvegtrzs1"/>
        <w:ind w:left="567"/>
        <w:rPr>
          <w:rFonts w:ascii="Book Antiqua" w:hAnsi="Book Antiqua"/>
          <w:b/>
          <w:sz w:val="20"/>
          <w:szCs w:val="20"/>
        </w:rPr>
      </w:pPr>
      <w:r w:rsidRPr="008C5477">
        <w:rPr>
          <w:rFonts w:ascii="Book Antiqua" w:hAnsi="Book Antiqua"/>
          <w:b/>
          <w:sz w:val="20"/>
          <w:szCs w:val="20"/>
          <w:u w:val="single"/>
        </w:rPr>
        <w:t>Határidő</w:t>
      </w:r>
      <w:r w:rsidRPr="008C5477">
        <w:rPr>
          <w:rFonts w:ascii="Book Antiqua" w:hAnsi="Book Antiqua"/>
          <w:b/>
          <w:sz w:val="20"/>
          <w:szCs w:val="20"/>
        </w:rPr>
        <w:t>: azonnal</w:t>
      </w:r>
    </w:p>
    <w:p w:rsidR="00963C82" w:rsidRPr="008C5477" w:rsidRDefault="00A46103" w:rsidP="00223D78">
      <w:pPr>
        <w:pStyle w:val="Szvegtrzs1"/>
        <w:ind w:left="567"/>
        <w:rPr>
          <w:rFonts w:ascii="Book Antiqua" w:hAnsi="Book Antiqua"/>
          <w:b/>
          <w:sz w:val="20"/>
          <w:szCs w:val="20"/>
        </w:rPr>
      </w:pPr>
      <w:r w:rsidRPr="008C5477">
        <w:rPr>
          <w:rFonts w:ascii="Book Antiqua" w:hAnsi="Book Antiqua"/>
          <w:b/>
          <w:sz w:val="20"/>
          <w:szCs w:val="20"/>
          <w:u w:val="single"/>
        </w:rPr>
        <w:t>Felelős:</w:t>
      </w:r>
      <w:r w:rsidRPr="008C5477">
        <w:rPr>
          <w:rFonts w:ascii="Book Antiqua" w:hAnsi="Book Antiqua"/>
          <w:b/>
          <w:sz w:val="20"/>
          <w:szCs w:val="20"/>
        </w:rPr>
        <w:t xml:space="preserve"> Jegyző</w:t>
      </w:r>
    </w:p>
    <w:p w:rsidR="00DB7916" w:rsidRDefault="00DB7916" w:rsidP="00DB7916">
      <w:pPr>
        <w:pStyle w:val="Szvegtrzs1"/>
        <w:shd w:val="clear" w:color="auto" w:fill="auto"/>
        <w:ind w:left="567"/>
        <w:rPr>
          <w:rFonts w:ascii="Book Antiqua" w:hAnsi="Book Antiqua"/>
          <w:sz w:val="20"/>
          <w:szCs w:val="20"/>
        </w:rPr>
      </w:pPr>
    </w:p>
    <w:p w:rsidR="009F2394" w:rsidRPr="008C5477" w:rsidRDefault="009F2394" w:rsidP="00DB7916">
      <w:pPr>
        <w:pStyle w:val="Szvegtrzs1"/>
        <w:shd w:val="clear" w:color="auto" w:fill="auto"/>
        <w:ind w:left="567"/>
        <w:rPr>
          <w:rFonts w:ascii="Book Antiqua" w:hAnsi="Book Antiqua"/>
          <w:sz w:val="20"/>
          <w:szCs w:val="20"/>
        </w:rPr>
      </w:pPr>
    </w:p>
    <w:p w:rsidR="00D75865" w:rsidRPr="008C5477" w:rsidRDefault="00532F87" w:rsidP="00532F87">
      <w:pPr>
        <w:pStyle w:val="Szvegtrzs1"/>
        <w:numPr>
          <w:ilvl w:val="0"/>
          <w:numId w:val="2"/>
        </w:numPr>
        <w:shd w:val="clear" w:color="auto" w:fill="auto"/>
        <w:tabs>
          <w:tab w:val="left" w:pos="284"/>
        </w:tabs>
        <w:spacing w:after="220"/>
        <w:ind w:left="-142" w:firstLine="142"/>
        <w:rPr>
          <w:rFonts w:ascii="Book Antiqua" w:hAnsi="Book Antiqua"/>
          <w:b/>
          <w:sz w:val="20"/>
          <w:szCs w:val="20"/>
        </w:rPr>
      </w:pPr>
      <w:r w:rsidRPr="008C5477">
        <w:rPr>
          <w:rFonts w:ascii="Book Antiqua" w:hAnsi="Book Antiqua"/>
          <w:b/>
          <w:sz w:val="20"/>
          <w:szCs w:val="20"/>
          <w:u w:val="single"/>
        </w:rPr>
        <w:t>INGATLANÜGYEK</w:t>
      </w:r>
      <w:r w:rsidR="002937A3" w:rsidRPr="008C5477">
        <w:rPr>
          <w:rFonts w:ascii="Book Antiqua" w:hAnsi="Book Antiqua"/>
          <w:sz w:val="20"/>
          <w:szCs w:val="20"/>
        </w:rPr>
        <w:t xml:space="preserve"> </w:t>
      </w:r>
    </w:p>
    <w:p w:rsidR="006A415D" w:rsidRPr="008C5477" w:rsidRDefault="006A415D" w:rsidP="006A415D">
      <w:pPr>
        <w:pStyle w:val="Szvegtrzs1"/>
        <w:shd w:val="clear" w:color="auto" w:fill="auto"/>
        <w:tabs>
          <w:tab w:val="left" w:pos="284"/>
        </w:tabs>
        <w:spacing w:after="220"/>
        <w:rPr>
          <w:rFonts w:ascii="Book Antiqua" w:hAnsi="Book Antiqua"/>
          <w:b/>
          <w:sz w:val="20"/>
          <w:szCs w:val="20"/>
        </w:rPr>
      </w:pPr>
      <w:r w:rsidRPr="008C5477">
        <w:rPr>
          <w:rFonts w:ascii="Book Antiqua" w:hAnsi="Book Antiqua"/>
          <w:b/>
          <w:sz w:val="20"/>
          <w:szCs w:val="20"/>
          <w:u w:val="single"/>
        </w:rPr>
        <w:t>3.</w:t>
      </w:r>
      <w:r w:rsidRPr="008C5477">
        <w:rPr>
          <w:rFonts w:ascii="Book Antiqua" w:hAnsi="Book Antiqua"/>
          <w:b/>
          <w:sz w:val="20"/>
          <w:szCs w:val="20"/>
        </w:rPr>
        <w:t xml:space="preserve">1. </w:t>
      </w:r>
      <w:r w:rsidRPr="008C5477">
        <w:rPr>
          <w:rFonts w:ascii="Book Antiqua" w:hAnsi="Book Antiqua" w:cs="Tahoma"/>
          <w:b/>
          <w:color w:val="auto"/>
          <w:sz w:val="20"/>
          <w:szCs w:val="20"/>
          <w:u w:val="single"/>
          <w:lang w:eastAsia="ar-SA" w:bidi="ar-SA"/>
        </w:rPr>
        <w:t>VÉTELI AJÁNLAT A DÉLEGYHÁZA 639/3 HRSZ-Ú INGATLANRA</w:t>
      </w:r>
    </w:p>
    <w:p w:rsidR="00D75865" w:rsidRDefault="002937A3" w:rsidP="009F2394">
      <w:pPr>
        <w:pStyle w:val="Szvegtrzs1"/>
        <w:shd w:val="clear" w:color="auto" w:fill="auto"/>
        <w:rPr>
          <w:rFonts w:ascii="Book Antiqua" w:hAnsi="Book Antiqua"/>
          <w:sz w:val="20"/>
          <w:szCs w:val="20"/>
        </w:rPr>
      </w:pPr>
      <w:r w:rsidRPr="008C5477">
        <w:rPr>
          <w:rFonts w:ascii="Book Antiqua" w:hAnsi="Book Antiqua"/>
          <w:sz w:val="20"/>
          <w:szCs w:val="20"/>
        </w:rPr>
        <w:t>Képviselő-testület szavazott (</w:t>
      </w:r>
      <w:r w:rsidR="00C63FA3" w:rsidRPr="008C5477">
        <w:rPr>
          <w:rFonts w:ascii="Book Antiqua" w:hAnsi="Book Antiqua"/>
          <w:sz w:val="20"/>
          <w:szCs w:val="20"/>
        </w:rPr>
        <w:t>5 fő), 5</w:t>
      </w:r>
      <w:r w:rsidRPr="008C5477">
        <w:rPr>
          <w:rFonts w:ascii="Book Antiqua" w:hAnsi="Book Antiqua"/>
          <w:sz w:val="20"/>
          <w:szCs w:val="20"/>
        </w:rPr>
        <w:t xml:space="preserve"> igen szavazattal, tartózkodás és nem szavazat nélkül az alábbi határozatot hozta:</w:t>
      </w:r>
    </w:p>
    <w:p w:rsidR="009F2394" w:rsidRPr="008C5477" w:rsidRDefault="009F2394" w:rsidP="009F2394">
      <w:pPr>
        <w:pStyle w:val="Szvegtrzs1"/>
        <w:shd w:val="clear" w:color="auto" w:fill="auto"/>
        <w:rPr>
          <w:rFonts w:ascii="Book Antiqua" w:hAnsi="Book Antiqua"/>
          <w:sz w:val="20"/>
          <w:szCs w:val="20"/>
        </w:rPr>
      </w:pPr>
    </w:p>
    <w:p w:rsidR="00D75865" w:rsidRPr="008C5477" w:rsidRDefault="002937A3" w:rsidP="00963C82">
      <w:pPr>
        <w:pStyle w:val="Szvegtrzs1"/>
        <w:shd w:val="clear" w:color="auto" w:fill="auto"/>
        <w:ind w:left="567"/>
        <w:rPr>
          <w:rFonts w:ascii="Book Antiqua" w:hAnsi="Book Antiqua"/>
          <w:b/>
          <w:sz w:val="20"/>
          <w:szCs w:val="20"/>
        </w:rPr>
      </w:pPr>
      <w:r w:rsidRPr="008C5477">
        <w:rPr>
          <w:rFonts w:ascii="Book Antiqua" w:hAnsi="Book Antiqua"/>
          <w:b/>
          <w:sz w:val="20"/>
          <w:szCs w:val="20"/>
          <w:u w:val="single"/>
        </w:rPr>
        <w:t>Délegyháza Község önkorm</w:t>
      </w:r>
      <w:r w:rsidR="006A415D" w:rsidRPr="008C5477">
        <w:rPr>
          <w:rFonts w:ascii="Book Antiqua" w:hAnsi="Book Antiqua"/>
          <w:b/>
          <w:sz w:val="20"/>
          <w:szCs w:val="20"/>
          <w:u w:val="single"/>
        </w:rPr>
        <w:t>ányzata Képviselő-testületének 36</w:t>
      </w:r>
      <w:r w:rsidRPr="008C5477">
        <w:rPr>
          <w:rFonts w:ascii="Book Antiqua" w:hAnsi="Book Antiqua"/>
          <w:b/>
          <w:sz w:val="20"/>
          <w:szCs w:val="20"/>
          <w:u w:val="single"/>
        </w:rPr>
        <w:t>/2024, (</w:t>
      </w:r>
      <w:r w:rsidR="006A415D" w:rsidRPr="008C5477">
        <w:rPr>
          <w:rFonts w:ascii="Book Antiqua" w:hAnsi="Book Antiqua"/>
          <w:b/>
          <w:sz w:val="20"/>
          <w:szCs w:val="20"/>
          <w:u w:val="single"/>
        </w:rPr>
        <w:t>IL13</w:t>
      </w:r>
      <w:r w:rsidRPr="008C5477">
        <w:rPr>
          <w:rFonts w:ascii="Book Antiqua" w:hAnsi="Book Antiqua"/>
          <w:b/>
          <w:sz w:val="20"/>
          <w:szCs w:val="20"/>
          <w:u w:val="single"/>
        </w:rPr>
        <w:t>.) határozata</w:t>
      </w:r>
    </w:p>
    <w:p w:rsidR="006A415D" w:rsidRPr="008C5477" w:rsidRDefault="006A415D" w:rsidP="006A415D">
      <w:pPr>
        <w:tabs>
          <w:tab w:val="left" w:pos="8460"/>
          <w:tab w:val="left" w:pos="9180"/>
        </w:tabs>
        <w:ind w:left="567" w:right="-110"/>
        <w:jc w:val="both"/>
        <w:rPr>
          <w:rFonts w:ascii="Book Antiqua" w:hAnsi="Book Antiqua" w:cs="Tahoma"/>
          <w:b/>
          <w:bCs/>
          <w:iCs/>
          <w:sz w:val="20"/>
          <w:szCs w:val="20"/>
        </w:rPr>
      </w:pPr>
      <w:r w:rsidRPr="008C5477">
        <w:rPr>
          <w:rFonts w:ascii="Book Antiqua" w:hAnsi="Book Antiqua" w:cs="Tahoma"/>
          <w:b/>
          <w:sz w:val="20"/>
          <w:szCs w:val="20"/>
        </w:rPr>
        <w:t>Délegyháza Község Önkormányzatának Képviselő-testülete</w:t>
      </w:r>
      <w:r w:rsidRPr="008C5477">
        <w:rPr>
          <w:rFonts w:ascii="Book Antiqua" w:hAnsi="Book Antiqua" w:cs="Tahoma"/>
          <w:b/>
          <w:bCs/>
          <w:iCs/>
          <w:sz w:val="20"/>
          <w:szCs w:val="20"/>
        </w:rPr>
        <w:t xml:space="preserve"> értékesíteni kívánja az 1/1 arányú kizárólagos</w:t>
      </w:r>
      <w:r w:rsidRPr="008C5477">
        <w:rPr>
          <w:rFonts w:ascii="Book Antiqua" w:hAnsi="Book Antiqua" w:cs="Tahoma"/>
          <w:bCs/>
          <w:i/>
          <w:iCs/>
          <w:sz w:val="20"/>
          <w:szCs w:val="20"/>
        </w:rPr>
        <w:t xml:space="preserve"> </w:t>
      </w:r>
      <w:r w:rsidRPr="008C5477">
        <w:rPr>
          <w:rFonts w:ascii="Book Antiqua" w:hAnsi="Book Antiqua" w:cs="Tahoma"/>
          <w:b/>
          <w:bCs/>
          <w:iCs/>
          <w:sz w:val="20"/>
          <w:szCs w:val="20"/>
        </w:rPr>
        <w:t xml:space="preserve">tulajdonában álló Délegyháza </w:t>
      </w:r>
      <w:r w:rsidRPr="008C5477">
        <w:rPr>
          <w:rFonts w:ascii="Book Antiqua" w:hAnsi="Book Antiqua"/>
          <w:b/>
          <w:sz w:val="20"/>
          <w:szCs w:val="20"/>
        </w:rPr>
        <w:t>639/3 hrsz-ú, kivett vendéglő megnevezésű, 442 m</w:t>
      </w:r>
      <w:r w:rsidRPr="008C5477">
        <w:rPr>
          <w:rFonts w:ascii="Book Antiqua" w:hAnsi="Book Antiqua"/>
          <w:b/>
          <w:sz w:val="20"/>
          <w:szCs w:val="20"/>
          <w:vertAlign w:val="superscript"/>
        </w:rPr>
        <w:t>2</w:t>
      </w:r>
      <w:r w:rsidRPr="008C5477">
        <w:rPr>
          <w:rFonts w:ascii="Book Antiqua" w:hAnsi="Book Antiqua"/>
          <w:b/>
          <w:sz w:val="20"/>
          <w:szCs w:val="20"/>
        </w:rPr>
        <w:t xml:space="preserve"> területű</w:t>
      </w:r>
      <w:r w:rsidRPr="008C5477">
        <w:rPr>
          <w:rFonts w:ascii="Book Antiqua" w:hAnsi="Book Antiqua" w:cs="Tahoma"/>
          <w:b/>
          <w:bCs/>
          <w:iCs/>
          <w:sz w:val="20"/>
          <w:szCs w:val="20"/>
        </w:rPr>
        <w:t xml:space="preserve"> ingatlanát Ferenczy Csaba, </w:t>
      </w:r>
      <w:r w:rsidRPr="008C5477">
        <w:rPr>
          <w:rFonts w:ascii="Book Antiqua" w:hAnsi="Book Antiqua" w:cs="Tahoma"/>
          <w:b/>
          <w:sz w:val="20"/>
          <w:szCs w:val="20"/>
        </w:rPr>
        <w:t>(</w:t>
      </w:r>
      <w:r w:rsidRPr="008C5477">
        <w:rPr>
          <w:rFonts w:ascii="Book Antiqua" w:hAnsi="Book Antiqua"/>
          <w:b/>
          <w:bCs/>
          <w:sz w:val="20"/>
          <w:szCs w:val="20"/>
        </w:rPr>
        <w:t xml:space="preserve">lakcíme: </w:t>
      </w:r>
      <w:r w:rsidR="00B71F46">
        <w:rPr>
          <w:rFonts w:ascii="Book Antiqua" w:hAnsi="Book Antiqua"/>
          <w:b/>
          <w:bCs/>
          <w:sz w:val="20"/>
          <w:szCs w:val="20"/>
        </w:rPr>
        <w:t>………………..</w:t>
      </w:r>
      <w:r w:rsidRPr="008C5477">
        <w:rPr>
          <w:rFonts w:ascii="Book Antiqua" w:hAnsi="Book Antiqua" w:cs="Tahoma"/>
          <w:b/>
          <w:sz w:val="20"/>
          <w:szCs w:val="20"/>
        </w:rPr>
        <w:t xml:space="preserve">.) </w:t>
      </w:r>
      <w:r w:rsidRPr="008C5477">
        <w:rPr>
          <w:rFonts w:ascii="Book Antiqua" w:hAnsi="Book Antiqua" w:cs="Tahoma"/>
          <w:b/>
          <w:bCs/>
          <w:iCs/>
          <w:sz w:val="20"/>
          <w:szCs w:val="20"/>
        </w:rPr>
        <w:t>részére nettó/bruttó 13.000.000 Ft összegű vételáron, mely vételár-ajánlatot 2024. március 31. napjáig tart fenn, az alábbi feltételekkel:</w:t>
      </w:r>
    </w:p>
    <w:p w:rsidR="006A415D" w:rsidRPr="008C5477" w:rsidRDefault="006A415D" w:rsidP="006A415D">
      <w:pPr>
        <w:tabs>
          <w:tab w:val="left" w:pos="8460"/>
          <w:tab w:val="left" w:pos="9180"/>
        </w:tabs>
        <w:ind w:left="567" w:right="-110"/>
        <w:jc w:val="both"/>
        <w:rPr>
          <w:rFonts w:ascii="Book Antiqua" w:hAnsi="Book Antiqua" w:cs="Tahoma"/>
          <w:b/>
          <w:bCs/>
          <w:iCs/>
          <w:sz w:val="20"/>
          <w:szCs w:val="20"/>
        </w:rPr>
      </w:pPr>
      <w:r w:rsidRPr="008C5477">
        <w:rPr>
          <w:rFonts w:ascii="Book Antiqua" w:hAnsi="Book Antiqua" w:cs="Tahoma"/>
          <w:b/>
          <w:bCs/>
          <w:iCs/>
          <w:sz w:val="20"/>
          <w:szCs w:val="20"/>
        </w:rPr>
        <w:t>1. Vevő a vételárat részben a szerződéskötéskor, de legkésőbb 2024. március 31. napjáig köteles megfizetni.</w:t>
      </w:r>
    </w:p>
    <w:p w:rsidR="006A415D" w:rsidRPr="008C5477" w:rsidRDefault="006A415D" w:rsidP="006A415D">
      <w:pPr>
        <w:tabs>
          <w:tab w:val="left" w:pos="8460"/>
          <w:tab w:val="left" w:pos="9180"/>
        </w:tabs>
        <w:ind w:left="567" w:right="-110"/>
        <w:jc w:val="both"/>
        <w:rPr>
          <w:rFonts w:ascii="Book Antiqua" w:hAnsi="Book Antiqua" w:cs="Tahoma"/>
          <w:b/>
          <w:bCs/>
          <w:iCs/>
          <w:sz w:val="20"/>
          <w:szCs w:val="20"/>
        </w:rPr>
      </w:pPr>
      <w:r w:rsidRPr="008C5477">
        <w:rPr>
          <w:rFonts w:ascii="Book Antiqua" w:hAnsi="Book Antiqua" w:cs="Tahoma"/>
          <w:b/>
          <w:bCs/>
          <w:iCs/>
          <w:sz w:val="20"/>
          <w:szCs w:val="20"/>
        </w:rPr>
        <w:t>2. Vevő köteles az ingatlant legalább</w:t>
      </w:r>
      <w:r w:rsidRPr="008C5477">
        <w:rPr>
          <w:rFonts w:ascii="Book Antiqua" w:hAnsi="Book Antiqua" w:cs="Tahoma"/>
          <w:b/>
          <w:sz w:val="20"/>
          <w:szCs w:val="20"/>
          <w:lang w:eastAsia="ar-SA"/>
        </w:rPr>
        <w:t xml:space="preserve"> 5 évig a szomszédos vendéglátó egység szolgáltatásaihoz igazodó célra hasznosítani, az ingatlanon lakóépületet vagy állandó életvitelszerű lakhatásra alkalmas funkciójú épület nem helyezhető el, melynek megsértése esetén 7.500.000 Ft átalánykártérítést köteles az Önkormányzat részére megfizetni. </w:t>
      </w:r>
    </w:p>
    <w:p w:rsidR="006A415D" w:rsidRPr="008C5477" w:rsidRDefault="006A415D" w:rsidP="006A415D">
      <w:pPr>
        <w:tabs>
          <w:tab w:val="left" w:pos="8460"/>
          <w:tab w:val="left" w:pos="9180"/>
        </w:tabs>
        <w:ind w:left="567" w:right="-110"/>
        <w:jc w:val="both"/>
        <w:rPr>
          <w:rFonts w:ascii="Book Antiqua" w:hAnsi="Book Antiqua" w:cs="Tahoma"/>
          <w:b/>
          <w:bCs/>
          <w:iCs/>
          <w:sz w:val="20"/>
          <w:szCs w:val="20"/>
        </w:rPr>
      </w:pPr>
      <w:r w:rsidRPr="008C5477">
        <w:rPr>
          <w:rFonts w:ascii="Book Antiqua" w:hAnsi="Book Antiqua" w:cs="Tahoma"/>
          <w:b/>
          <w:bCs/>
          <w:iCs/>
          <w:sz w:val="20"/>
          <w:szCs w:val="20"/>
        </w:rPr>
        <w:t>Délegyháza Község Önkormányzat Képviselő-testülete felhatalmazza dr. Riebl Antal polgármestert, hogy a szükséges adásvételi szerződést aláírja, valamint hogy a további szükséges intézkedéseket megtegye. Délegyháza Község Önkormányzat Képviselő-testülete kiköti, hogy az adásvételi szerződés elkészítésével, valamint a földhivatali eljárással járó mindennemű költség Vevőt terheli.</w:t>
      </w:r>
    </w:p>
    <w:p w:rsidR="006A415D" w:rsidRPr="008C5477" w:rsidRDefault="006A415D" w:rsidP="006A415D">
      <w:pPr>
        <w:tabs>
          <w:tab w:val="left" w:pos="8460"/>
          <w:tab w:val="left" w:pos="9180"/>
        </w:tabs>
        <w:ind w:left="567" w:right="-110"/>
        <w:jc w:val="both"/>
        <w:rPr>
          <w:rFonts w:ascii="Book Antiqua" w:hAnsi="Book Antiqua" w:cs="Tahoma"/>
          <w:b/>
          <w:sz w:val="20"/>
          <w:szCs w:val="20"/>
        </w:rPr>
      </w:pPr>
      <w:r w:rsidRPr="008C5477">
        <w:rPr>
          <w:rFonts w:ascii="Book Antiqua" w:hAnsi="Book Antiqua" w:cs="Tahoma"/>
          <w:b/>
          <w:sz w:val="20"/>
          <w:szCs w:val="20"/>
          <w:u w:val="single"/>
        </w:rPr>
        <w:t>Határidő</w:t>
      </w:r>
      <w:r w:rsidRPr="008C5477">
        <w:rPr>
          <w:rFonts w:ascii="Book Antiqua" w:hAnsi="Book Antiqua" w:cs="Tahoma"/>
          <w:b/>
          <w:sz w:val="20"/>
          <w:szCs w:val="20"/>
        </w:rPr>
        <w:t>: 2024. március 31.</w:t>
      </w:r>
    </w:p>
    <w:p w:rsidR="006A415D" w:rsidRPr="008C5477" w:rsidRDefault="006A415D" w:rsidP="006A415D">
      <w:pPr>
        <w:tabs>
          <w:tab w:val="left" w:pos="8460"/>
          <w:tab w:val="left" w:pos="9180"/>
        </w:tabs>
        <w:ind w:left="567" w:right="-110"/>
        <w:jc w:val="both"/>
        <w:rPr>
          <w:rFonts w:ascii="Book Antiqua" w:hAnsi="Book Antiqua" w:cs="Tahoma"/>
          <w:b/>
          <w:sz w:val="20"/>
          <w:szCs w:val="20"/>
        </w:rPr>
      </w:pPr>
      <w:r w:rsidRPr="008C5477">
        <w:rPr>
          <w:rFonts w:ascii="Book Antiqua" w:hAnsi="Book Antiqua" w:cs="Tahoma"/>
          <w:b/>
          <w:sz w:val="20"/>
          <w:szCs w:val="20"/>
          <w:u w:val="single"/>
        </w:rPr>
        <w:t>Felelős</w:t>
      </w:r>
      <w:r w:rsidRPr="008C5477">
        <w:rPr>
          <w:rFonts w:ascii="Book Antiqua" w:hAnsi="Book Antiqua" w:cs="Tahoma"/>
          <w:b/>
          <w:sz w:val="20"/>
          <w:szCs w:val="20"/>
        </w:rPr>
        <w:t>: Polgármester, jegyző</w:t>
      </w:r>
    </w:p>
    <w:p w:rsidR="006A415D" w:rsidRDefault="006A415D" w:rsidP="006A415D">
      <w:pPr>
        <w:tabs>
          <w:tab w:val="left" w:pos="8460"/>
          <w:tab w:val="left" w:pos="9180"/>
        </w:tabs>
        <w:ind w:right="-110"/>
        <w:jc w:val="both"/>
        <w:rPr>
          <w:rFonts w:ascii="Book Antiqua" w:hAnsi="Book Antiqua" w:cs="Tahoma"/>
          <w:i/>
          <w:sz w:val="20"/>
          <w:szCs w:val="20"/>
        </w:rPr>
      </w:pPr>
    </w:p>
    <w:p w:rsidR="009F2394" w:rsidRPr="008C5477" w:rsidRDefault="009F2394" w:rsidP="006A415D">
      <w:pPr>
        <w:tabs>
          <w:tab w:val="left" w:pos="8460"/>
          <w:tab w:val="left" w:pos="9180"/>
        </w:tabs>
        <w:ind w:right="-110"/>
        <w:jc w:val="both"/>
        <w:rPr>
          <w:rFonts w:ascii="Book Antiqua" w:hAnsi="Book Antiqua" w:cs="Tahoma"/>
          <w:i/>
          <w:sz w:val="20"/>
          <w:szCs w:val="20"/>
        </w:rPr>
      </w:pPr>
    </w:p>
    <w:p w:rsidR="00D75865" w:rsidRPr="008C5477" w:rsidRDefault="006A415D" w:rsidP="008812FC">
      <w:pPr>
        <w:pStyle w:val="Szvegtrzs1"/>
        <w:numPr>
          <w:ilvl w:val="0"/>
          <w:numId w:val="2"/>
        </w:numPr>
        <w:shd w:val="clear" w:color="auto" w:fill="auto"/>
        <w:tabs>
          <w:tab w:val="left" w:pos="394"/>
        </w:tabs>
        <w:spacing w:after="220"/>
        <w:ind w:left="360" w:hanging="360"/>
        <w:rPr>
          <w:rFonts w:ascii="Book Antiqua" w:hAnsi="Book Antiqua"/>
          <w:sz w:val="20"/>
          <w:szCs w:val="20"/>
        </w:rPr>
      </w:pPr>
      <w:r w:rsidRPr="008C5477">
        <w:rPr>
          <w:rFonts w:ascii="Book Antiqua" w:hAnsi="Book Antiqua"/>
          <w:b/>
          <w:sz w:val="20"/>
          <w:szCs w:val="20"/>
          <w:u w:val="single"/>
        </w:rPr>
        <w:t>EGYÉB TELEPÜLÉSFEJLESZTÉSI ÉS TELEPÜLÉSÜZEMELTETÉSI ÜGYEK</w:t>
      </w:r>
      <w:r w:rsidR="002937A3" w:rsidRPr="008C5477">
        <w:rPr>
          <w:rFonts w:ascii="Book Antiqua" w:hAnsi="Book Antiqua"/>
          <w:sz w:val="20"/>
          <w:szCs w:val="20"/>
        </w:rPr>
        <w:t xml:space="preserve"> </w:t>
      </w:r>
    </w:p>
    <w:p w:rsidR="0075616E" w:rsidRPr="00065835" w:rsidRDefault="0075616E" w:rsidP="00065835">
      <w:pPr>
        <w:pStyle w:val="Szvegtrzs1"/>
        <w:numPr>
          <w:ilvl w:val="1"/>
          <w:numId w:val="6"/>
        </w:numPr>
        <w:shd w:val="clear" w:color="auto" w:fill="auto"/>
        <w:tabs>
          <w:tab w:val="left" w:pos="394"/>
        </w:tabs>
        <w:spacing w:after="220"/>
        <w:ind w:left="284"/>
        <w:rPr>
          <w:rFonts w:ascii="Book Antiqua" w:hAnsi="Book Antiqua"/>
          <w:b/>
          <w:sz w:val="20"/>
          <w:szCs w:val="20"/>
          <w:u w:val="single"/>
        </w:rPr>
      </w:pPr>
      <w:r w:rsidRPr="008C5477">
        <w:rPr>
          <w:rFonts w:ascii="Book Antiqua" w:hAnsi="Book Antiqua"/>
          <w:b/>
          <w:sz w:val="20"/>
          <w:szCs w:val="20"/>
          <w:u w:val="single"/>
        </w:rPr>
        <w:t>DÉLEGYHÁZA KÖZSÉG HELYI ÉPÍTÉSI SZABÁLYZATÁNAK ÉS SZABÁLYOZÁSI TERVÉNEK MÓDOSÍTÁSA A „DÉLEGYHÁZA 281/1, 2, 3, 4, 5 HRSZ-Ú (JELENLEG MÁR DÉLEGYHÁZA 281/7,8,9 HRSZ) RÉSZTERÜLET” VONATKOZÁSÁBAN – KÖRNYEZETI VIZSGÁLAT SZÜKSÉGESSÉGE</w:t>
      </w:r>
    </w:p>
    <w:p w:rsidR="0075616E" w:rsidRDefault="0075616E" w:rsidP="009F2394">
      <w:pPr>
        <w:jc w:val="both"/>
        <w:rPr>
          <w:rFonts w:ascii="Book Antiqua" w:eastAsia="Times New Roman" w:hAnsi="Book Antiqua" w:cs="Times New Roman"/>
          <w:color w:val="auto"/>
          <w:sz w:val="20"/>
          <w:szCs w:val="20"/>
        </w:rPr>
      </w:pPr>
      <w:r w:rsidRPr="008C5477">
        <w:rPr>
          <w:rFonts w:ascii="Book Antiqua" w:eastAsia="Times New Roman" w:hAnsi="Book Antiqua" w:cs="Times New Roman"/>
          <w:color w:val="auto"/>
          <w:sz w:val="20"/>
          <w:szCs w:val="20"/>
        </w:rPr>
        <w:t>Képviselő-testület szavazott (</w:t>
      </w:r>
      <w:r w:rsidR="00C63FA3" w:rsidRPr="008C5477">
        <w:rPr>
          <w:rFonts w:ascii="Book Antiqua" w:eastAsia="Times New Roman" w:hAnsi="Book Antiqua" w:cs="Times New Roman"/>
          <w:color w:val="auto"/>
          <w:sz w:val="20"/>
          <w:szCs w:val="20"/>
        </w:rPr>
        <w:t>5</w:t>
      </w:r>
      <w:r w:rsidRPr="008C5477">
        <w:rPr>
          <w:rFonts w:ascii="Book Antiqua" w:eastAsia="Times New Roman" w:hAnsi="Book Antiqua" w:cs="Times New Roman"/>
          <w:color w:val="auto"/>
          <w:sz w:val="20"/>
          <w:szCs w:val="20"/>
        </w:rPr>
        <w:t xml:space="preserve"> fő), </w:t>
      </w:r>
      <w:r w:rsidR="00C63FA3" w:rsidRPr="008C5477">
        <w:rPr>
          <w:rFonts w:ascii="Book Antiqua" w:eastAsia="Times New Roman" w:hAnsi="Book Antiqua" w:cs="Times New Roman"/>
          <w:color w:val="auto"/>
          <w:sz w:val="20"/>
          <w:szCs w:val="20"/>
        </w:rPr>
        <w:t>5</w:t>
      </w:r>
      <w:r w:rsidRPr="008C5477">
        <w:rPr>
          <w:rFonts w:ascii="Book Antiqua" w:eastAsia="Times New Roman" w:hAnsi="Book Antiqua" w:cs="Times New Roman"/>
          <w:color w:val="auto"/>
          <w:sz w:val="20"/>
          <w:szCs w:val="20"/>
        </w:rPr>
        <w:t xml:space="preserve"> igen szavazattal, tartózkodás és nem szavazat nélkül az alábbi határozatot hozta:</w:t>
      </w:r>
    </w:p>
    <w:p w:rsidR="009F2394" w:rsidRPr="008C5477" w:rsidRDefault="009F2394" w:rsidP="009F2394">
      <w:pPr>
        <w:jc w:val="both"/>
        <w:rPr>
          <w:rFonts w:ascii="Book Antiqua" w:eastAsia="Times New Roman" w:hAnsi="Book Antiqua" w:cs="Times New Roman"/>
          <w:color w:val="auto"/>
          <w:sz w:val="20"/>
          <w:szCs w:val="20"/>
        </w:rPr>
      </w:pPr>
    </w:p>
    <w:p w:rsidR="00963C82" w:rsidRPr="008C5477" w:rsidRDefault="002937A3" w:rsidP="00D93ABE">
      <w:pPr>
        <w:pStyle w:val="Szvegtrzs1"/>
        <w:shd w:val="clear" w:color="auto" w:fill="auto"/>
        <w:ind w:left="567"/>
        <w:rPr>
          <w:rFonts w:ascii="Book Antiqua" w:hAnsi="Book Antiqua"/>
          <w:b/>
          <w:sz w:val="20"/>
          <w:szCs w:val="20"/>
          <w:u w:val="single"/>
        </w:rPr>
      </w:pPr>
      <w:r w:rsidRPr="008C5477">
        <w:rPr>
          <w:rFonts w:ascii="Book Antiqua" w:hAnsi="Book Antiqua"/>
          <w:b/>
          <w:sz w:val="20"/>
          <w:szCs w:val="20"/>
          <w:u w:val="single"/>
        </w:rPr>
        <w:t>Délegyháza Község Önkorm</w:t>
      </w:r>
      <w:r w:rsidR="002C5D4D" w:rsidRPr="008C5477">
        <w:rPr>
          <w:rFonts w:ascii="Book Antiqua" w:hAnsi="Book Antiqua"/>
          <w:b/>
          <w:sz w:val="20"/>
          <w:szCs w:val="20"/>
          <w:u w:val="single"/>
        </w:rPr>
        <w:t>ányzata Képviselő-testületének 37</w:t>
      </w:r>
      <w:r w:rsidRPr="008C5477">
        <w:rPr>
          <w:rFonts w:ascii="Book Antiqua" w:hAnsi="Book Antiqua"/>
          <w:b/>
          <w:sz w:val="20"/>
          <w:szCs w:val="20"/>
          <w:u w:val="single"/>
        </w:rPr>
        <w:t>/2024. (</w:t>
      </w:r>
      <w:r w:rsidR="002C5D4D" w:rsidRPr="008C5477">
        <w:rPr>
          <w:rFonts w:ascii="Book Antiqua" w:hAnsi="Book Antiqua"/>
          <w:b/>
          <w:sz w:val="20"/>
          <w:szCs w:val="20"/>
          <w:u w:val="single"/>
        </w:rPr>
        <w:t>IL13</w:t>
      </w:r>
      <w:r w:rsidRPr="008C5477">
        <w:rPr>
          <w:rFonts w:ascii="Book Antiqua" w:hAnsi="Book Antiqua"/>
          <w:b/>
          <w:sz w:val="20"/>
          <w:szCs w:val="20"/>
          <w:u w:val="single"/>
        </w:rPr>
        <w:t>.</w:t>
      </w:r>
      <w:r w:rsidR="00963C82" w:rsidRPr="008C5477">
        <w:rPr>
          <w:rFonts w:ascii="Book Antiqua" w:hAnsi="Book Antiqua"/>
          <w:b/>
          <w:sz w:val="20"/>
          <w:szCs w:val="20"/>
          <w:u w:val="single"/>
        </w:rPr>
        <w:t>)</w:t>
      </w:r>
      <w:r w:rsidRPr="008C5477">
        <w:rPr>
          <w:rFonts w:ascii="Book Antiqua" w:hAnsi="Book Antiqua"/>
          <w:b/>
          <w:sz w:val="20"/>
          <w:szCs w:val="20"/>
          <w:u w:val="single"/>
        </w:rPr>
        <w:t xml:space="preserve"> határozata</w:t>
      </w:r>
    </w:p>
    <w:p w:rsidR="0075616E" w:rsidRPr="008C5477" w:rsidRDefault="0075616E" w:rsidP="0075616E">
      <w:pPr>
        <w:pStyle w:val="Szvegtrzs1"/>
        <w:ind w:left="567"/>
        <w:rPr>
          <w:rFonts w:ascii="Book Antiqua" w:hAnsi="Book Antiqua"/>
          <w:b/>
          <w:sz w:val="20"/>
          <w:szCs w:val="20"/>
          <w:lang w:val="da-DK"/>
        </w:rPr>
      </w:pPr>
      <w:r w:rsidRPr="008C5477">
        <w:rPr>
          <w:rFonts w:ascii="Book Antiqua" w:hAnsi="Book Antiqua"/>
          <w:b/>
          <w:sz w:val="20"/>
          <w:szCs w:val="20"/>
          <w:lang w:val="da-DK"/>
        </w:rPr>
        <w:t xml:space="preserve">Délegyháza Község Önkormányzata Képviselő-testülete </w:t>
      </w:r>
      <w:r w:rsidRPr="008C5477">
        <w:rPr>
          <w:rFonts w:ascii="Book Antiqua" w:hAnsi="Book Antiqua"/>
          <w:b/>
          <w:sz w:val="20"/>
          <w:szCs w:val="20"/>
        </w:rPr>
        <w:t xml:space="preserve">a Helyi Építési Szabályzatáról és Szabályozási tervéről szóló 16/2005. (IX.01.) Ök. rendelete – „Délegyháza 281/1, 2, 3, 4, 5 hrsz-ú (jelenleg már Délegyháza 281/7, 8, 9 hrsz-ú) részterületre vonatkozó - módosításához kapcsolódóan, a környezeti vizsgálat szükségességéről </w:t>
      </w:r>
      <w:r w:rsidRPr="008C5477">
        <w:rPr>
          <w:rFonts w:ascii="Book Antiqua" w:hAnsi="Book Antiqua"/>
          <w:b/>
          <w:sz w:val="20"/>
          <w:szCs w:val="20"/>
          <w:lang w:val="da-DK"/>
        </w:rPr>
        <w:t>szóló javaslatot elfogadja és az alábbi határozatot hozza:</w:t>
      </w:r>
    </w:p>
    <w:p w:rsidR="0075616E" w:rsidRPr="008C5477" w:rsidRDefault="0075616E" w:rsidP="0075616E">
      <w:pPr>
        <w:pStyle w:val="Szvegtrzs1"/>
        <w:numPr>
          <w:ilvl w:val="0"/>
          <w:numId w:val="7"/>
        </w:numPr>
        <w:rPr>
          <w:rFonts w:ascii="Book Antiqua" w:hAnsi="Book Antiqua"/>
          <w:b/>
          <w:sz w:val="20"/>
          <w:szCs w:val="20"/>
        </w:rPr>
      </w:pPr>
      <w:r w:rsidRPr="008C5477">
        <w:rPr>
          <w:rFonts w:ascii="Book Antiqua" w:hAnsi="Book Antiqua"/>
          <w:b/>
          <w:sz w:val="20"/>
          <w:szCs w:val="20"/>
        </w:rPr>
        <w:t>A településrendezési eszközök módosítása az egyes tervek, illetve programok környezeti vizsgálatáról szóló 2/2005.(I.11.) Korm. rendelet (a továbbiakban: Rendelet) hatálya alá tartozik. A Rendelet 1. § (3) (a), 4. § (2) bekezdése, valamint 3. számú melléklet II. pontja alapján, az Önkormányzat, mint a terv kidolgozója – a vonatkozó jogszabályban megjelölt eljárási szabályok alapján - megkérte a környezet védelméért felelős szervek véleményét a környezeti vizsgálat szükségességéről, hogy a hatáskörükbe tartozó környezet- vagy természetvédelmi szakterületet illetően várható-e jelentős környezeti hatás, azaz szükséges-e a környezeti vizsgálat lefolytatása.</w:t>
      </w:r>
    </w:p>
    <w:p w:rsidR="0075616E" w:rsidRPr="008C5477" w:rsidRDefault="0075616E" w:rsidP="0075616E">
      <w:pPr>
        <w:pStyle w:val="Szvegtrzs1"/>
        <w:numPr>
          <w:ilvl w:val="0"/>
          <w:numId w:val="7"/>
        </w:numPr>
        <w:rPr>
          <w:rFonts w:ascii="Book Antiqua" w:hAnsi="Book Antiqua"/>
          <w:b/>
          <w:bCs/>
          <w:sz w:val="20"/>
          <w:szCs w:val="20"/>
        </w:rPr>
      </w:pPr>
      <w:r w:rsidRPr="008C5477">
        <w:rPr>
          <w:rFonts w:ascii="Book Antiqua" w:hAnsi="Book Antiqua"/>
          <w:b/>
          <w:sz w:val="20"/>
          <w:szCs w:val="20"/>
        </w:rPr>
        <w:t xml:space="preserve">A Képviselő-testület - összhangban a településrendezési eszköz módosítása kapcsán megkeresett környezet védelméért felelős szervek véleményével - a módosítás következtében várható környezeti hatásokat nem tartja jelentősnek, ezért </w:t>
      </w:r>
      <w:r w:rsidRPr="008C5477">
        <w:rPr>
          <w:rFonts w:ascii="Book Antiqua" w:hAnsi="Book Antiqua"/>
          <w:b/>
          <w:bCs/>
          <w:sz w:val="20"/>
          <w:szCs w:val="20"/>
        </w:rPr>
        <w:t>a környezeti vizsgálat lefolytatását nem tartja szükségesnek.</w:t>
      </w:r>
    </w:p>
    <w:p w:rsidR="0075616E" w:rsidRPr="008C5477" w:rsidRDefault="0075616E" w:rsidP="0075616E">
      <w:pPr>
        <w:pStyle w:val="Szvegtrzs1"/>
        <w:ind w:left="567"/>
        <w:rPr>
          <w:rFonts w:ascii="Book Antiqua" w:hAnsi="Book Antiqua"/>
          <w:b/>
          <w:sz w:val="20"/>
          <w:szCs w:val="20"/>
        </w:rPr>
      </w:pPr>
      <w:r w:rsidRPr="008C5477">
        <w:rPr>
          <w:rFonts w:ascii="Book Antiqua" w:hAnsi="Book Antiqua"/>
          <w:b/>
          <w:sz w:val="20"/>
          <w:szCs w:val="20"/>
          <w:u w:val="single"/>
        </w:rPr>
        <w:t>Határidő:</w:t>
      </w:r>
      <w:r w:rsidRPr="008C5477">
        <w:rPr>
          <w:rFonts w:ascii="Book Antiqua" w:hAnsi="Book Antiqua"/>
          <w:b/>
          <w:sz w:val="20"/>
          <w:szCs w:val="20"/>
        </w:rPr>
        <w:t xml:space="preserve"> azonnal</w:t>
      </w:r>
    </w:p>
    <w:p w:rsidR="0075616E" w:rsidRPr="008C5477" w:rsidRDefault="0075616E" w:rsidP="0075616E">
      <w:pPr>
        <w:pStyle w:val="Szvegtrzs1"/>
        <w:ind w:left="567"/>
        <w:rPr>
          <w:rFonts w:ascii="Book Antiqua" w:hAnsi="Book Antiqua"/>
          <w:b/>
          <w:sz w:val="20"/>
          <w:szCs w:val="20"/>
        </w:rPr>
      </w:pPr>
      <w:r w:rsidRPr="008C5477">
        <w:rPr>
          <w:rFonts w:ascii="Book Antiqua" w:hAnsi="Book Antiqua"/>
          <w:b/>
          <w:sz w:val="20"/>
          <w:szCs w:val="20"/>
          <w:u w:val="single"/>
        </w:rPr>
        <w:t>Felelős:</w:t>
      </w:r>
      <w:r w:rsidRPr="008C5477">
        <w:rPr>
          <w:rFonts w:ascii="Book Antiqua" w:hAnsi="Book Antiqua"/>
          <w:b/>
          <w:sz w:val="20"/>
          <w:szCs w:val="20"/>
        </w:rPr>
        <w:t xml:space="preserve"> polgármester</w:t>
      </w:r>
    </w:p>
    <w:p w:rsidR="00D93ABE" w:rsidRDefault="00D93ABE" w:rsidP="00D93ABE">
      <w:pPr>
        <w:pStyle w:val="Szvegtrzs1"/>
        <w:shd w:val="clear" w:color="auto" w:fill="auto"/>
        <w:ind w:left="567"/>
        <w:rPr>
          <w:rFonts w:ascii="Book Antiqua" w:hAnsi="Book Antiqua"/>
          <w:b/>
          <w:sz w:val="20"/>
          <w:szCs w:val="20"/>
        </w:rPr>
      </w:pPr>
    </w:p>
    <w:p w:rsidR="009F2394" w:rsidRPr="008C5477" w:rsidRDefault="009F2394" w:rsidP="00D93ABE">
      <w:pPr>
        <w:pStyle w:val="Szvegtrzs1"/>
        <w:shd w:val="clear" w:color="auto" w:fill="auto"/>
        <w:ind w:left="567"/>
        <w:rPr>
          <w:rFonts w:ascii="Book Antiqua" w:hAnsi="Book Antiqua"/>
          <w:b/>
          <w:sz w:val="20"/>
          <w:szCs w:val="20"/>
        </w:rPr>
      </w:pPr>
    </w:p>
    <w:p w:rsidR="002C5D4D" w:rsidRPr="008C5477" w:rsidRDefault="002C5D4D" w:rsidP="002C5D4D">
      <w:pPr>
        <w:numPr>
          <w:ilvl w:val="1"/>
          <w:numId w:val="6"/>
        </w:numPr>
        <w:tabs>
          <w:tab w:val="left" w:pos="394"/>
        </w:tabs>
        <w:spacing w:after="220"/>
        <w:ind w:left="284"/>
        <w:jc w:val="both"/>
        <w:rPr>
          <w:rFonts w:ascii="Book Antiqua" w:eastAsia="Times New Roman" w:hAnsi="Book Antiqua" w:cs="Times New Roman"/>
          <w:b/>
          <w:color w:val="auto"/>
          <w:sz w:val="20"/>
          <w:szCs w:val="20"/>
          <w:u w:val="single"/>
        </w:rPr>
      </w:pPr>
      <w:r w:rsidRPr="008C5477">
        <w:rPr>
          <w:rFonts w:ascii="Book Antiqua" w:eastAsia="Times New Roman" w:hAnsi="Book Antiqua" w:cs="Times New Roman"/>
          <w:b/>
          <w:bCs/>
          <w:iCs/>
          <w:color w:val="auto"/>
          <w:sz w:val="20"/>
          <w:szCs w:val="20"/>
          <w:u w:val="single"/>
        </w:rPr>
        <w:t>DÉLEGYHÁZA ÚJ TELEPÜLÉSRENDEZÉSI ESZKÖZEINEK KIDOLGOZÁSÁVAL KAPCSOLATOSAN AZ ÉTV. 7. § (3) BEKEZDÉS SZERINTI DÖNTÉS SZÜKSÉGESSÉGE</w:t>
      </w:r>
    </w:p>
    <w:p w:rsidR="002C5D4D" w:rsidRDefault="002C5D4D" w:rsidP="009F2394">
      <w:pPr>
        <w:jc w:val="both"/>
        <w:rPr>
          <w:rFonts w:ascii="Book Antiqua" w:eastAsia="Times New Roman" w:hAnsi="Book Antiqua" w:cs="Times New Roman"/>
          <w:color w:val="auto"/>
          <w:sz w:val="20"/>
          <w:szCs w:val="20"/>
        </w:rPr>
      </w:pPr>
      <w:r w:rsidRPr="008C5477">
        <w:rPr>
          <w:rFonts w:ascii="Book Antiqua" w:eastAsia="Times New Roman" w:hAnsi="Book Antiqua" w:cs="Times New Roman"/>
          <w:color w:val="auto"/>
          <w:sz w:val="20"/>
          <w:szCs w:val="20"/>
        </w:rPr>
        <w:t>Képvise</w:t>
      </w:r>
      <w:r w:rsidR="00C63FA3" w:rsidRPr="008C5477">
        <w:rPr>
          <w:rFonts w:ascii="Book Antiqua" w:eastAsia="Times New Roman" w:hAnsi="Book Antiqua" w:cs="Times New Roman"/>
          <w:color w:val="auto"/>
          <w:sz w:val="20"/>
          <w:szCs w:val="20"/>
        </w:rPr>
        <w:t>lő-testület szavazott (5 fő), 5</w:t>
      </w:r>
      <w:r w:rsidRPr="008C5477">
        <w:rPr>
          <w:rFonts w:ascii="Book Antiqua" w:eastAsia="Times New Roman" w:hAnsi="Book Antiqua" w:cs="Times New Roman"/>
          <w:color w:val="auto"/>
          <w:sz w:val="20"/>
          <w:szCs w:val="20"/>
        </w:rPr>
        <w:t xml:space="preserve"> igen szavazattal, tartózkodás és nem szavazat nélkül az alábbi határozatot hozta:</w:t>
      </w:r>
    </w:p>
    <w:p w:rsidR="009F2394" w:rsidRPr="008C5477" w:rsidRDefault="009F2394" w:rsidP="009F2394">
      <w:pPr>
        <w:jc w:val="both"/>
        <w:rPr>
          <w:rFonts w:ascii="Book Antiqua" w:eastAsia="Times New Roman" w:hAnsi="Book Antiqua" w:cs="Times New Roman"/>
          <w:color w:val="auto"/>
          <w:sz w:val="20"/>
          <w:szCs w:val="20"/>
        </w:rPr>
      </w:pPr>
    </w:p>
    <w:p w:rsidR="002C5D4D" w:rsidRPr="008C5477" w:rsidRDefault="002C5D4D" w:rsidP="002C5D4D">
      <w:pPr>
        <w:ind w:left="567"/>
        <w:jc w:val="both"/>
        <w:rPr>
          <w:rFonts w:ascii="Book Antiqua" w:eastAsia="Times New Roman" w:hAnsi="Book Antiqua" w:cs="Times New Roman"/>
          <w:b/>
          <w:color w:val="auto"/>
          <w:sz w:val="20"/>
          <w:szCs w:val="20"/>
          <w:u w:val="single"/>
        </w:rPr>
      </w:pPr>
      <w:r w:rsidRPr="008C5477">
        <w:rPr>
          <w:rFonts w:ascii="Book Antiqua" w:eastAsia="Times New Roman" w:hAnsi="Book Antiqua" w:cs="Times New Roman"/>
          <w:b/>
          <w:color w:val="auto"/>
          <w:sz w:val="20"/>
          <w:szCs w:val="20"/>
          <w:u w:val="single"/>
        </w:rPr>
        <w:t>Délegyháza Község Önkormányzata Képviselő-testületének 38/2024. (IL13.) határozata</w:t>
      </w:r>
    </w:p>
    <w:p w:rsidR="002C5D4D" w:rsidRPr="008C5477" w:rsidRDefault="002C5D4D" w:rsidP="002C5D4D">
      <w:pPr>
        <w:ind w:left="552"/>
        <w:contextualSpacing/>
        <w:jc w:val="both"/>
        <w:rPr>
          <w:rFonts w:ascii="Book Antiqua" w:hAnsi="Book Antiqua" w:cs="Times New Roman"/>
          <w:b/>
          <w:sz w:val="20"/>
          <w:szCs w:val="20"/>
        </w:rPr>
      </w:pPr>
      <w:r w:rsidRPr="008C5477">
        <w:rPr>
          <w:rFonts w:ascii="Book Antiqua" w:hAnsi="Book Antiqua" w:cs="Times New Roman"/>
          <w:b/>
          <w:iCs/>
          <w:sz w:val="20"/>
          <w:szCs w:val="20"/>
        </w:rPr>
        <w:t xml:space="preserve">Délegyháza Község </w:t>
      </w:r>
      <w:r w:rsidRPr="008C5477">
        <w:rPr>
          <w:rFonts w:ascii="Book Antiqua" w:hAnsi="Book Antiqua" w:cs="Times New Roman"/>
          <w:b/>
          <w:sz w:val="20"/>
          <w:szCs w:val="20"/>
        </w:rPr>
        <w:t>Önkormányzat Képviselő-testülete az új településrendezési eszközök kidolgozásával összefüggésben hozott 58/2014. (II.25.)  Kt. határozatai figyelembevételével a településtervek tartalmáról, elkészítésének és elfogadásának rendjéről, valamint egyes településrendezési sajátos jogintézményekről</w:t>
      </w:r>
      <w:hyperlink r:id="rId8" w:anchor="lbj0id2f47" w:history="1"/>
      <w:r w:rsidRPr="008C5477">
        <w:rPr>
          <w:rFonts w:ascii="Book Antiqua" w:hAnsi="Book Antiqua" w:cs="Times New Roman"/>
          <w:b/>
          <w:sz w:val="20"/>
          <w:szCs w:val="20"/>
        </w:rPr>
        <w:t xml:space="preserve"> szóló 419/2021. (VII. 15.) Korm. rendelet (TTr.) 59. § (2) bekezdés alapján, a település fenntartható fejlesztése érdekében az alábbiakról dönt:</w:t>
      </w:r>
    </w:p>
    <w:p w:rsidR="002C5D4D" w:rsidRPr="008C5477" w:rsidRDefault="002C5D4D" w:rsidP="002C5D4D">
      <w:pPr>
        <w:widowControl/>
        <w:numPr>
          <w:ilvl w:val="0"/>
          <w:numId w:val="8"/>
        </w:numPr>
        <w:spacing w:before="120"/>
        <w:ind w:left="978" w:hanging="357"/>
        <w:contextualSpacing/>
        <w:jc w:val="both"/>
        <w:rPr>
          <w:rFonts w:ascii="Book Antiqua" w:hAnsi="Book Antiqua" w:cs="Times New Roman"/>
          <w:b/>
          <w:sz w:val="20"/>
          <w:szCs w:val="20"/>
        </w:rPr>
      </w:pPr>
      <w:r w:rsidRPr="008C5477">
        <w:rPr>
          <w:rFonts w:ascii="Book Antiqua" w:hAnsi="Book Antiqua" w:cs="Times New Roman"/>
          <w:b/>
          <w:bCs/>
          <w:sz w:val="20"/>
          <w:szCs w:val="20"/>
        </w:rPr>
        <w:t>az új településrendezési eszközök kidolgozása során a hatályos településrendezési eszközök módosítása indokolt, a magasabb szintű jogszabályokon alapuló módosításokon túl, további önkormányzati tulajdonban lévő terültek esetében.</w:t>
      </w:r>
    </w:p>
    <w:p w:rsidR="002C5D4D" w:rsidRPr="008C5477" w:rsidRDefault="002C5D4D" w:rsidP="002C5D4D">
      <w:pPr>
        <w:widowControl/>
        <w:numPr>
          <w:ilvl w:val="0"/>
          <w:numId w:val="8"/>
        </w:numPr>
        <w:ind w:left="978"/>
        <w:contextualSpacing/>
        <w:jc w:val="both"/>
        <w:rPr>
          <w:rFonts w:ascii="Book Antiqua" w:hAnsi="Book Antiqua" w:cs="Times New Roman"/>
          <w:b/>
          <w:sz w:val="20"/>
          <w:szCs w:val="20"/>
        </w:rPr>
      </w:pPr>
      <w:r w:rsidRPr="008C5477">
        <w:rPr>
          <w:rFonts w:ascii="Book Antiqua" w:hAnsi="Book Antiqua" w:cs="Times New Roman"/>
          <w:b/>
          <w:bCs/>
          <w:sz w:val="20"/>
          <w:szCs w:val="20"/>
        </w:rPr>
        <w:t xml:space="preserve">Délegyháza közigazgatási területén </w:t>
      </w:r>
      <w:r w:rsidRPr="008C5477">
        <w:rPr>
          <w:rFonts w:ascii="Book Antiqua" w:hAnsi="Book Antiqua" w:cs="Times New Roman"/>
          <w:b/>
          <w:sz w:val="20"/>
          <w:szCs w:val="20"/>
        </w:rPr>
        <w:t>változásra kijelölt területté nyilvánítja az a) pontban szereplő telkeket, illetve az ezen telkek jogszabályoknak megfelelő településrendezéséhez szükséges telkek területét.</w:t>
      </w:r>
    </w:p>
    <w:p w:rsidR="002C5D4D" w:rsidRPr="008C5477" w:rsidRDefault="002C5D4D" w:rsidP="002C5D4D">
      <w:pPr>
        <w:widowControl/>
        <w:numPr>
          <w:ilvl w:val="0"/>
          <w:numId w:val="8"/>
        </w:numPr>
        <w:ind w:left="978"/>
        <w:contextualSpacing/>
        <w:jc w:val="both"/>
        <w:rPr>
          <w:rFonts w:ascii="Book Antiqua" w:hAnsi="Book Antiqua" w:cs="Times New Roman"/>
          <w:b/>
          <w:sz w:val="20"/>
          <w:szCs w:val="20"/>
        </w:rPr>
      </w:pPr>
      <w:r w:rsidRPr="008C5477">
        <w:rPr>
          <w:rFonts w:ascii="Book Antiqua" w:hAnsi="Book Antiqua" w:cs="Times New Roman"/>
          <w:b/>
          <w:sz w:val="20"/>
          <w:szCs w:val="20"/>
        </w:rPr>
        <w:t xml:space="preserve">az épített környezet alakításáról és védelméről szóló </w:t>
      </w:r>
      <w:r w:rsidRPr="008C5477">
        <w:rPr>
          <w:rFonts w:ascii="Book Antiqua" w:hAnsi="Book Antiqua" w:cs="Times New Roman"/>
          <w:b/>
          <w:bCs/>
          <w:sz w:val="20"/>
          <w:szCs w:val="20"/>
        </w:rPr>
        <w:t>1997. évi LXXVIII. törvény (a továbbiakban: Étv.) 7. § (3) bekezdés e) pontjában</w:t>
      </w:r>
      <w:r w:rsidRPr="008C5477">
        <w:rPr>
          <w:rFonts w:ascii="Book Antiqua" w:hAnsi="Book Antiqua" w:cs="Times New Roman"/>
          <w:b/>
          <w:sz w:val="20"/>
          <w:szCs w:val="20"/>
        </w:rPr>
        <w:t xml:space="preserve"> foglalt kötelezettségnek eleget téve dönt arról és igazolja, hogy az új településrendezési eszközök kidolgozása során a) pont szerinti eseti módosításokban meghatározott új beépítésre szánt területeket csak olyan </w:t>
      </w:r>
      <w:r w:rsidRPr="008C5477">
        <w:rPr>
          <w:rFonts w:ascii="Book Antiqua" w:hAnsi="Book Antiqua" w:cs="Times New Roman"/>
          <w:b/>
          <w:iCs/>
          <w:sz w:val="20"/>
          <w:szCs w:val="20"/>
        </w:rPr>
        <w:t xml:space="preserve">használati célra növelte, amilyen célra a település már beépítésre kijelölt területén belül - </w:t>
      </w:r>
      <w:r w:rsidRPr="008C5477">
        <w:rPr>
          <w:rFonts w:ascii="Book Antiqua" w:hAnsi="Book Antiqua" w:cs="Times New Roman"/>
          <w:b/>
          <w:sz w:val="20"/>
          <w:szCs w:val="20"/>
        </w:rPr>
        <w:t xml:space="preserve">az egyedi településszerkezeti adottságok miatt - </w:t>
      </w:r>
      <w:r w:rsidRPr="008C5477">
        <w:rPr>
          <w:rFonts w:ascii="Book Antiqua" w:hAnsi="Book Antiqua" w:cs="Times New Roman"/>
          <w:b/>
          <w:iCs/>
          <w:sz w:val="20"/>
          <w:szCs w:val="20"/>
        </w:rPr>
        <w:t>nincs megfelelő terület,</w:t>
      </w:r>
      <w:r w:rsidRPr="008C5477">
        <w:rPr>
          <w:rFonts w:ascii="Book Antiqua" w:hAnsi="Book Antiqua" w:cs="Times New Roman"/>
          <w:b/>
          <w:sz w:val="20"/>
          <w:szCs w:val="20"/>
        </w:rPr>
        <w:t xml:space="preserve"> </w:t>
      </w:r>
      <w:r w:rsidRPr="008C5477">
        <w:rPr>
          <w:rFonts w:ascii="Book Antiqua" w:hAnsi="Book Antiqua" w:cs="Times New Roman"/>
          <w:b/>
          <w:iCs/>
          <w:sz w:val="20"/>
          <w:szCs w:val="20"/>
        </w:rPr>
        <w:t>nincs újonnan beépíthető, a fejlesztési célokra kijelölt beépítetlen vagy beépítésre alkalmas beépítésre szánt terület.</w:t>
      </w:r>
      <w:r w:rsidRPr="008C5477">
        <w:rPr>
          <w:rFonts w:ascii="Book Antiqua" w:hAnsi="Book Antiqua" w:cs="Times New Roman"/>
          <w:b/>
          <w:sz w:val="20"/>
          <w:szCs w:val="20"/>
        </w:rPr>
        <w:t xml:space="preserve"> Az új beépítésre szánt területek kijelölésének részletes indokolását és alátámasztását a településrendezési eszközök tervezete tartalmazza.</w:t>
      </w:r>
    </w:p>
    <w:p w:rsidR="002C5D4D" w:rsidRPr="008C5477" w:rsidRDefault="002C5D4D" w:rsidP="002C5D4D">
      <w:pPr>
        <w:widowControl/>
        <w:numPr>
          <w:ilvl w:val="0"/>
          <w:numId w:val="8"/>
        </w:numPr>
        <w:ind w:left="978" w:hanging="269"/>
        <w:jc w:val="both"/>
        <w:rPr>
          <w:rFonts w:ascii="Book Antiqua" w:hAnsi="Book Antiqua" w:cs="Times New Roman"/>
          <w:b/>
          <w:sz w:val="20"/>
          <w:szCs w:val="20"/>
        </w:rPr>
      </w:pPr>
      <w:r w:rsidRPr="008C5477">
        <w:rPr>
          <w:rFonts w:ascii="Book Antiqua" w:hAnsi="Book Antiqua" w:cs="Times New Roman"/>
          <w:b/>
          <w:sz w:val="20"/>
          <w:szCs w:val="20"/>
        </w:rPr>
        <w:t>elfogadja</w:t>
      </w:r>
      <w:r w:rsidRPr="008C5477">
        <w:rPr>
          <w:rFonts w:ascii="Book Antiqua" w:hAnsi="Book Antiqua" w:cs="Times New Roman"/>
          <w:b/>
          <w:bCs/>
          <w:sz w:val="20"/>
          <w:szCs w:val="20"/>
        </w:rPr>
        <w:t xml:space="preserve"> a TTr. 7. § (7) bekezdés szerinti tervi tartalomra vonatkozó feljegyzést.</w:t>
      </w:r>
    </w:p>
    <w:p w:rsidR="002C5D4D" w:rsidRPr="008C5477" w:rsidRDefault="002C5D4D" w:rsidP="002C5D4D">
      <w:pPr>
        <w:ind w:left="552"/>
        <w:jc w:val="both"/>
        <w:rPr>
          <w:rFonts w:ascii="Book Antiqua" w:hAnsi="Book Antiqua" w:cs="Times New Roman"/>
          <w:b/>
          <w:sz w:val="20"/>
          <w:szCs w:val="20"/>
        </w:rPr>
      </w:pPr>
      <w:r w:rsidRPr="008C5477">
        <w:rPr>
          <w:rFonts w:ascii="Book Antiqua" w:hAnsi="Book Antiqua" w:cs="Times New Roman"/>
          <w:b/>
          <w:bCs/>
          <w:iCs/>
          <w:sz w:val="20"/>
          <w:szCs w:val="20"/>
        </w:rPr>
        <w:t xml:space="preserve">Délegyháza Község </w:t>
      </w:r>
      <w:r w:rsidRPr="008C5477">
        <w:rPr>
          <w:rFonts w:ascii="Book Antiqua" w:hAnsi="Book Antiqua" w:cs="Times New Roman"/>
          <w:b/>
          <w:bCs/>
          <w:sz w:val="20"/>
          <w:szCs w:val="20"/>
        </w:rPr>
        <w:t xml:space="preserve">Önkormányzat Képviselő-testülete jelen döntésével meghatalmazza dr. Riebl Antal polgármestert az új településrendezési eszközök kidolgozásával kapcsolatban a szükséges településrendezési eljárások és egyeztetések lefolytatásával, a településfejlesztési és településrendezési feladatok ellátásával, valamint az eljárás teljes szakasza alatt </w:t>
      </w:r>
      <w:r w:rsidRPr="008C5477">
        <w:rPr>
          <w:rFonts w:ascii="Book Antiqua" w:hAnsi="Book Antiqua" w:cs="Times New Roman"/>
          <w:b/>
          <w:bCs/>
          <w:iCs/>
          <w:sz w:val="20"/>
          <w:szCs w:val="20"/>
        </w:rPr>
        <w:t>Délegyháza Község</w:t>
      </w:r>
      <w:r w:rsidRPr="008C5477">
        <w:rPr>
          <w:rFonts w:ascii="Book Antiqua" w:hAnsi="Book Antiqua" w:cs="Times New Roman"/>
          <w:b/>
          <w:bCs/>
          <w:sz w:val="20"/>
          <w:szCs w:val="20"/>
        </w:rPr>
        <w:t xml:space="preserve"> </w:t>
      </w:r>
      <w:r w:rsidRPr="008C5477">
        <w:rPr>
          <w:rFonts w:ascii="Book Antiqua" w:hAnsi="Book Antiqua" w:cs="Times New Roman"/>
          <w:b/>
          <w:sz w:val="20"/>
          <w:szCs w:val="20"/>
        </w:rPr>
        <w:t>Önkormányzat képviseletével.</w:t>
      </w:r>
    </w:p>
    <w:p w:rsidR="002C5D4D" w:rsidRPr="008C5477" w:rsidRDefault="002C5D4D" w:rsidP="002C5D4D">
      <w:pPr>
        <w:ind w:left="552"/>
        <w:rPr>
          <w:rFonts w:ascii="Book Antiqua" w:hAnsi="Book Antiqua" w:cs="Times New Roman"/>
          <w:b/>
          <w:sz w:val="20"/>
          <w:szCs w:val="20"/>
        </w:rPr>
      </w:pPr>
      <w:r w:rsidRPr="008C5477">
        <w:rPr>
          <w:rFonts w:ascii="Book Antiqua" w:hAnsi="Book Antiqua" w:cs="Times New Roman"/>
          <w:b/>
          <w:sz w:val="20"/>
          <w:szCs w:val="20"/>
          <w:u w:val="single"/>
        </w:rPr>
        <w:t>Határidő:</w:t>
      </w:r>
      <w:r w:rsidRPr="008C5477">
        <w:rPr>
          <w:rFonts w:ascii="Book Antiqua" w:hAnsi="Book Antiqua" w:cs="Times New Roman"/>
          <w:b/>
          <w:sz w:val="20"/>
          <w:szCs w:val="20"/>
        </w:rPr>
        <w:t xml:space="preserve"> folyamatosan</w:t>
      </w:r>
    </w:p>
    <w:p w:rsidR="002C5D4D" w:rsidRPr="008C5477" w:rsidRDefault="002C5D4D" w:rsidP="002C5D4D">
      <w:pPr>
        <w:ind w:left="552"/>
        <w:rPr>
          <w:rFonts w:ascii="Book Antiqua" w:hAnsi="Book Antiqua" w:cs="Times New Roman"/>
          <w:b/>
          <w:sz w:val="20"/>
          <w:szCs w:val="20"/>
        </w:rPr>
      </w:pPr>
      <w:r w:rsidRPr="008C5477">
        <w:rPr>
          <w:rFonts w:ascii="Book Antiqua" w:hAnsi="Book Antiqua" w:cs="Times New Roman"/>
          <w:b/>
          <w:sz w:val="20"/>
          <w:szCs w:val="20"/>
          <w:u w:val="single"/>
        </w:rPr>
        <w:t>Felelős:</w:t>
      </w:r>
      <w:r w:rsidRPr="008C5477">
        <w:rPr>
          <w:rFonts w:ascii="Book Antiqua" w:hAnsi="Book Antiqua" w:cs="Times New Roman"/>
          <w:b/>
          <w:sz w:val="20"/>
          <w:szCs w:val="20"/>
        </w:rPr>
        <w:t xml:space="preserve"> polgármester</w:t>
      </w:r>
    </w:p>
    <w:p w:rsidR="00C279F5" w:rsidRDefault="00C279F5" w:rsidP="00C279F5">
      <w:pPr>
        <w:pStyle w:val="Szvegtrzs1"/>
        <w:shd w:val="clear" w:color="auto" w:fill="auto"/>
        <w:ind w:right="3660"/>
        <w:rPr>
          <w:rFonts w:ascii="Book Antiqua" w:hAnsi="Book Antiqua"/>
          <w:b/>
          <w:sz w:val="20"/>
          <w:szCs w:val="20"/>
        </w:rPr>
      </w:pPr>
    </w:p>
    <w:p w:rsidR="001E1086" w:rsidRPr="008C5477" w:rsidRDefault="001E1086" w:rsidP="00C279F5">
      <w:pPr>
        <w:pStyle w:val="Szvegtrzs1"/>
        <w:shd w:val="clear" w:color="auto" w:fill="auto"/>
        <w:ind w:right="3660"/>
        <w:rPr>
          <w:rFonts w:ascii="Book Antiqua" w:hAnsi="Book Antiqua"/>
          <w:b/>
          <w:sz w:val="20"/>
          <w:szCs w:val="20"/>
        </w:rPr>
      </w:pPr>
    </w:p>
    <w:p w:rsidR="00C63FA3" w:rsidRPr="00065835" w:rsidRDefault="00C63FA3" w:rsidP="00065835">
      <w:pPr>
        <w:numPr>
          <w:ilvl w:val="1"/>
          <w:numId w:val="6"/>
        </w:numPr>
        <w:tabs>
          <w:tab w:val="left" w:pos="394"/>
        </w:tabs>
        <w:spacing w:after="220"/>
        <w:ind w:left="284"/>
        <w:jc w:val="both"/>
        <w:rPr>
          <w:rFonts w:ascii="Book Antiqua" w:eastAsia="Times New Roman" w:hAnsi="Book Antiqua" w:cs="Times New Roman"/>
          <w:b/>
          <w:bCs/>
          <w:iCs/>
          <w:color w:val="auto"/>
          <w:sz w:val="20"/>
          <w:szCs w:val="20"/>
          <w:u w:val="single"/>
        </w:rPr>
      </w:pPr>
      <w:r w:rsidRPr="008C5477">
        <w:rPr>
          <w:rFonts w:ascii="Book Antiqua" w:eastAsia="Times New Roman" w:hAnsi="Book Antiqua" w:cs="Times New Roman"/>
          <w:b/>
          <w:bCs/>
          <w:iCs/>
          <w:color w:val="auto"/>
          <w:sz w:val="20"/>
          <w:szCs w:val="20"/>
          <w:u w:val="single"/>
        </w:rPr>
        <w:t>DÉLEGYHÁZA ÚJ TELEPÜLÉSRENDEZÉSI ESZKÖZEINEK KIDOLGOZÁSÁVAL KAPCSOLATOS ÚJ JOGSZABÁLY MIATTI DÖNTÉS</w:t>
      </w:r>
    </w:p>
    <w:p w:rsidR="00C63FA3" w:rsidRDefault="00C63FA3" w:rsidP="003D3FBF">
      <w:pPr>
        <w:jc w:val="both"/>
        <w:rPr>
          <w:rFonts w:ascii="Book Antiqua" w:eastAsia="Times New Roman" w:hAnsi="Book Antiqua" w:cs="Times New Roman"/>
          <w:color w:val="auto"/>
          <w:sz w:val="20"/>
          <w:szCs w:val="20"/>
        </w:rPr>
      </w:pPr>
      <w:r w:rsidRPr="008C5477">
        <w:rPr>
          <w:rFonts w:ascii="Book Antiqua" w:eastAsia="Times New Roman" w:hAnsi="Book Antiqua" w:cs="Times New Roman"/>
          <w:color w:val="auto"/>
          <w:sz w:val="20"/>
          <w:szCs w:val="20"/>
        </w:rPr>
        <w:t>Képviselő-testület szavazott (5 fő), 5 igen szavazattal, tartózkodás és nem szavazat nélkül az alábbi határozatot hozta:</w:t>
      </w:r>
    </w:p>
    <w:p w:rsidR="003D3FBF" w:rsidRPr="008C5477" w:rsidRDefault="003D3FBF" w:rsidP="003D3FBF">
      <w:pPr>
        <w:jc w:val="both"/>
        <w:rPr>
          <w:rFonts w:ascii="Book Antiqua" w:eastAsia="Times New Roman" w:hAnsi="Book Antiqua" w:cs="Times New Roman"/>
          <w:color w:val="auto"/>
          <w:sz w:val="20"/>
          <w:szCs w:val="20"/>
        </w:rPr>
      </w:pPr>
    </w:p>
    <w:p w:rsidR="00C63FA3" w:rsidRPr="008C5477" w:rsidRDefault="00C63FA3" w:rsidP="00C63FA3">
      <w:pPr>
        <w:ind w:left="567"/>
        <w:jc w:val="both"/>
        <w:rPr>
          <w:rFonts w:ascii="Book Antiqua" w:eastAsia="Times New Roman" w:hAnsi="Book Antiqua" w:cs="Times New Roman"/>
          <w:b/>
          <w:color w:val="auto"/>
          <w:sz w:val="20"/>
          <w:szCs w:val="20"/>
          <w:u w:val="single"/>
        </w:rPr>
      </w:pPr>
      <w:r w:rsidRPr="008C5477">
        <w:rPr>
          <w:rFonts w:ascii="Book Antiqua" w:eastAsia="Times New Roman" w:hAnsi="Book Antiqua" w:cs="Times New Roman"/>
          <w:b/>
          <w:color w:val="auto"/>
          <w:sz w:val="20"/>
          <w:szCs w:val="20"/>
          <w:u w:val="single"/>
        </w:rPr>
        <w:t>Délegyháza Község Önkormányzata Képviselő-testületének 39/2024. (IL13.) határozata</w:t>
      </w:r>
    </w:p>
    <w:p w:rsidR="00C63FA3" w:rsidRPr="008C5477" w:rsidRDefault="00C63FA3" w:rsidP="00C63FA3">
      <w:pPr>
        <w:ind w:left="567"/>
        <w:jc w:val="both"/>
        <w:rPr>
          <w:rFonts w:ascii="Book Antiqua" w:hAnsi="Book Antiqua" w:cs="Times New Roman"/>
          <w:b/>
          <w:sz w:val="20"/>
          <w:szCs w:val="20"/>
        </w:rPr>
      </w:pPr>
      <w:r w:rsidRPr="008C5477">
        <w:rPr>
          <w:rFonts w:ascii="Book Antiqua" w:hAnsi="Book Antiqua" w:cs="Times New Roman"/>
          <w:b/>
          <w:iCs/>
          <w:sz w:val="20"/>
          <w:szCs w:val="20"/>
        </w:rPr>
        <w:t>Délegyháza Község Önkormányzat Képviselő-testülete az új településrendezési eszközök kidolgozásával összefüggésben hozott 58/2014. (II.25.)  Kt. határozata figyelembevételével – a megváltozott jogszabályi környezetnek megfelelően - arról dönt, hogy Délegyháza Község új településrendezési eszközeinek készítését a 419/2021. (VII. 15.) Korm. rendelet (a továbbiakban: Rendelet) szerinti településtervként folytatja tovább Rendelet szerinti eljárásában.</w:t>
      </w:r>
    </w:p>
    <w:p w:rsidR="00C63FA3" w:rsidRPr="008C5477" w:rsidRDefault="00C63FA3" w:rsidP="00C63FA3">
      <w:pPr>
        <w:ind w:left="567"/>
        <w:jc w:val="both"/>
        <w:rPr>
          <w:rFonts w:ascii="Book Antiqua" w:hAnsi="Book Antiqua" w:cs="Times New Roman"/>
          <w:b/>
          <w:sz w:val="20"/>
          <w:szCs w:val="20"/>
        </w:rPr>
      </w:pPr>
      <w:r w:rsidRPr="008C5477">
        <w:rPr>
          <w:rFonts w:ascii="Book Antiqua" w:hAnsi="Book Antiqua" w:cs="Times New Roman"/>
          <w:b/>
          <w:bCs/>
          <w:iCs/>
          <w:sz w:val="20"/>
          <w:szCs w:val="20"/>
        </w:rPr>
        <w:t xml:space="preserve">Délegyháza Község </w:t>
      </w:r>
      <w:r w:rsidRPr="008C5477">
        <w:rPr>
          <w:rFonts w:ascii="Book Antiqua" w:hAnsi="Book Antiqua" w:cs="Times New Roman"/>
          <w:b/>
          <w:bCs/>
          <w:sz w:val="20"/>
          <w:szCs w:val="20"/>
        </w:rPr>
        <w:t xml:space="preserve">Önkormányzat Képviselő-testülete jelen döntésével meghatalmazza dr. Riebl Antal polgármestert az új településrendezési eszközök kidolgozásával kapcsolatban a szükséges településrendezési eljárások és egyeztetések lefolytatásával, a településfejlesztési és településrendezési feladatok ellátásával, valamint az eljárás teljes szakasza alatt </w:t>
      </w:r>
      <w:r w:rsidRPr="008C5477">
        <w:rPr>
          <w:rFonts w:ascii="Book Antiqua" w:hAnsi="Book Antiqua" w:cs="Times New Roman"/>
          <w:b/>
          <w:bCs/>
          <w:iCs/>
          <w:sz w:val="20"/>
          <w:szCs w:val="20"/>
        </w:rPr>
        <w:t>Délegyháza Község</w:t>
      </w:r>
      <w:r w:rsidRPr="008C5477">
        <w:rPr>
          <w:rFonts w:ascii="Book Antiqua" w:hAnsi="Book Antiqua" w:cs="Times New Roman"/>
          <w:b/>
          <w:bCs/>
          <w:sz w:val="20"/>
          <w:szCs w:val="20"/>
        </w:rPr>
        <w:t xml:space="preserve"> </w:t>
      </w:r>
      <w:r w:rsidRPr="008C5477">
        <w:rPr>
          <w:rFonts w:ascii="Book Antiqua" w:hAnsi="Book Antiqua" w:cs="Times New Roman"/>
          <w:b/>
          <w:sz w:val="20"/>
          <w:szCs w:val="20"/>
        </w:rPr>
        <w:t>Önkormányzat képviseletével.</w:t>
      </w:r>
    </w:p>
    <w:p w:rsidR="00C63FA3" w:rsidRPr="008C5477" w:rsidRDefault="00C63FA3" w:rsidP="00C63FA3">
      <w:pPr>
        <w:ind w:left="567"/>
        <w:rPr>
          <w:rFonts w:ascii="Book Antiqua" w:hAnsi="Book Antiqua" w:cs="Times New Roman"/>
          <w:b/>
          <w:sz w:val="20"/>
          <w:szCs w:val="20"/>
        </w:rPr>
      </w:pPr>
      <w:r w:rsidRPr="008C5477">
        <w:rPr>
          <w:rFonts w:ascii="Book Antiqua" w:hAnsi="Book Antiqua" w:cs="Times New Roman"/>
          <w:b/>
          <w:sz w:val="20"/>
          <w:szCs w:val="20"/>
          <w:u w:val="single"/>
        </w:rPr>
        <w:t>Határidő:</w:t>
      </w:r>
      <w:r w:rsidRPr="008C5477">
        <w:rPr>
          <w:rFonts w:ascii="Book Antiqua" w:hAnsi="Book Antiqua" w:cs="Times New Roman"/>
          <w:b/>
          <w:sz w:val="20"/>
          <w:szCs w:val="20"/>
        </w:rPr>
        <w:t xml:space="preserve"> folyamatosan</w:t>
      </w:r>
    </w:p>
    <w:p w:rsidR="00C63FA3" w:rsidRPr="008C5477" w:rsidRDefault="00C63FA3" w:rsidP="00C63FA3">
      <w:pPr>
        <w:ind w:left="567"/>
        <w:rPr>
          <w:rFonts w:ascii="Book Antiqua" w:hAnsi="Book Antiqua" w:cs="Times New Roman"/>
          <w:b/>
          <w:sz w:val="20"/>
          <w:szCs w:val="20"/>
        </w:rPr>
      </w:pPr>
      <w:r w:rsidRPr="008C5477">
        <w:rPr>
          <w:rFonts w:ascii="Book Antiqua" w:hAnsi="Book Antiqua" w:cs="Times New Roman"/>
          <w:b/>
          <w:sz w:val="20"/>
          <w:szCs w:val="20"/>
          <w:u w:val="single"/>
        </w:rPr>
        <w:t>Felelős:</w:t>
      </w:r>
      <w:r w:rsidRPr="008C5477">
        <w:rPr>
          <w:rFonts w:ascii="Book Antiqua" w:hAnsi="Book Antiqua" w:cs="Times New Roman"/>
          <w:b/>
          <w:sz w:val="20"/>
          <w:szCs w:val="20"/>
        </w:rPr>
        <w:t xml:space="preserve"> polgármester</w:t>
      </w:r>
    </w:p>
    <w:p w:rsidR="00C63FA3" w:rsidRPr="008C5477" w:rsidRDefault="00C63FA3" w:rsidP="00C279F5">
      <w:pPr>
        <w:pStyle w:val="Szvegtrzs1"/>
        <w:shd w:val="clear" w:color="auto" w:fill="auto"/>
        <w:spacing w:line="480" w:lineRule="auto"/>
        <w:ind w:right="3660"/>
        <w:rPr>
          <w:rFonts w:ascii="Book Antiqua" w:hAnsi="Book Antiqua"/>
          <w:b/>
          <w:sz w:val="20"/>
          <w:szCs w:val="20"/>
        </w:rPr>
      </w:pPr>
      <w:bookmarkStart w:id="0" w:name="_GoBack"/>
      <w:bookmarkEnd w:id="0"/>
    </w:p>
    <w:sectPr w:rsidR="00C63FA3" w:rsidRPr="008C5477">
      <w:footerReference w:type="default" r:id="rId9"/>
      <w:footerReference w:type="first" r:id="rId10"/>
      <w:type w:val="continuous"/>
      <w:pgSz w:w="11900" w:h="16840"/>
      <w:pgMar w:top="1465" w:right="1540" w:bottom="1213" w:left="77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758" w:rsidRDefault="002937A3">
      <w:r>
        <w:separator/>
      </w:r>
    </w:p>
  </w:endnote>
  <w:endnote w:type="continuationSeparator" w:id="0">
    <w:p w:rsidR="004F0758" w:rsidRDefault="00293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865" w:rsidRDefault="002937A3">
    <w:pPr>
      <w:spacing w:line="14" w:lineRule="exact"/>
    </w:pPr>
    <w:r>
      <w:rPr>
        <w:noProof/>
        <w:lang w:bidi="ar-SA"/>
      </w:rPr>
      <mc:AlternateContent>
        <mc:Choice Requires="wps">
          <w:drawing>
            <wp:anchor distT="0" distB="0" distL="0" distR="0" simplePos="0" relativeHeight="62914699" behindDoc="1" locked="0" layoutInCell="1" allowOverlap="1">
              <wp:simplePos x="0" y="0"/>
              <wp:positionH relativeFrom="page">
                <wp:posOffset>6264910</wp:posOffset>
              </wp:positionH>
              <wp:positionV relativeFrom="page">
                <wp:posOffset>9867900</wp:posOffset>
              </wp:positionV>
              <wp:extent cx="50165" cy="86995"/>
              <wp:effectExtent l="0" t="0" r="0" b="0"/>
              <wp:wrapNone/>
              <wp:docPr id="23" name="Shape 23"/>
              <wp:cNvGraphicFramePr/>
              <a:graphic xmlns:a="http://schemas.openxmlformats.org/drawingml/2006/main">
                <a:graphicData uri="http://schemas.microsoft.com/office/word/2010/wordprocessingShape">
                  <wps:wsp>
                    <wps:cNvSpPr txBox="1"/>
                    <wps:spPr>
                      <a:xfrm>
                        <a:off x="0" y="0"/>
                        <a:ext cx="50165" cy="86995"/>
                      </a:xfrm>
                      <a:prstGeom prst="rect">
                        <a:avLst/>
                      </a:prstGeom>
                      <a:noFill/>
                    </wps:spPr>
                    <wps:txbx>
                      <w:txbxContent>
                        <w:p w:rsidR="00D75865" w:rsidRDefault="002937A3">
                          <w:pPr>
                            <w:pStyle w:val="Fejlcvagylblc20"/>
                            <w:shd w:val="clear" w:color="auto" w:fill="auto"/>
                            <w:rPr>
                              <w:sz w:val="19"/>
                              <w:szCs w:val="19"/>
                            </w:rPr>
                          </w:pPr>
                          <w:r>
                            <w:rPr>
                              <w:sz w:val="19"/>
                              <w:szCs w:val="19"/>
                            </w:rPr>
                            <w:fldChar w:fldCharType="begin"/>
                          </w:r>
                          <w:r>
                            <w:rPr>
                              <w:sz w:val="19"/>
                              <w:szCs w:val="19"/>
                            </w:rPr>
                            <w:instrText xml:space="preserve"> PAGE \* MERGEFORMAT </w:instrText>
                          </w:r>
                          <w:r>
                            <w:rPr>
                              <w:sz w:val="19"/>
                              <w:szCs w:val="19"/>
                            </w:rPr>
                            <w:fldChar w:fldCharType="separate"/>
                          </w:r>
                          <w:r w:rsidR="00065835">
                            <w:rPr>
                              <w:noProof/>
                              <w:sz w:val="19"/>
                              <w:szCs w:val="19"/>
                            </w:rPr>
                            <w:t>3</w:t>
                          </w:r>
                          <w:r>
                            <w:rPr>
                              <w:sz w:val="19"/>
                              <w:szCs w:val="19"/>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3" o:spid="_x0000_s1026" type="#_x0000_t202" style="position:absolute;margin-left:493.3pt;margin-top:777pt;width:3.95pt;height:6.85pt;z-index:-440401781;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" filled="f" stroked="f">
              <v:textbox style="mso-fit-shape-to-text:t" inset="0,0,0,0">
                <w:txbxContent>
                  <w:p w:rsidR="00D75865" w:rsidRDefault="002937A3">
                    <w:pPr>
                      <w:pStyle w:val="Fejlcvagylblc20"/>
                      <w:shd w:val="clear" w:color="auto" w:fill="auto"/>
                      <w:rPr>
                        <w:sz w:val="19"/>
                        <w:szCs w:val="19"/>
                      </w:rPr>
                    </w:pPr>
                    <w:r>
                      <w:rPr>
                        <w:sz w:val="19"/>
                        <w:szCs w:val="19"/>
                      </w:rPr>
                      <w:fldChar w:fldCharType="begin"/>
                    </w:r>
                    <w:r>
                      <w:rPr>
                        <w:sz w:val="19"/>
                        <w:szCs w:val="19"/>
                      </w:rPr>
                      <w:instrText xml:space="preserve"> PAGE \* MERGEFORMAT </w:instrText>
                    </w:r>
                    <w:r>
                      <w:rPr>
                        <w:sz w:val="19"/>
                        <w:szCs w:val="19"/>
                      </w:rPr>
                      <w:fldChar w:fldCharType="separate"/>
                    </w:r>
                    <w:r w:rsidR="00065835">
                      <w:rPr>
                        <w:noProof/>
                        <w:sz w:val="19"/>
                        <w:szCs w:val="19"/>
                      </w:rPr>
                      <w:t>3</w:t>
                    </w:r>
                    <w:r>
                      <w:rPr>
                        <w:sz w:val="19"/>
                        <w:szCs w:val="19"/>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865" w:rsidRDefault="00D75865">
    <w:pPr>
      <w:spacing w:line="14"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865" w:rsidRDefault="00D75865"/>
  </w:footnote>
  <w:footnote w:type="continuationSeparator" w:id="0">
    <w:p w:rsidR="00D75865" w:rsidRDefault="00D7586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8A4EEF"/>
    <w:multiLevelType w:val="multilevel"/>
    <w:tmpl w:val="F69085BE"/>
    <w:lvl w:ilvl="0">
      <w:start w:val="2"/>
      <w:numFmt w:val="decimal"/>
      <w:lvlText w:val="%1."/>
      <w:lvlJc w:val="left"/>
      <w:rPr>
        <w:rFonts w:ascii="Book Antiqua" w:eastAsia="Times New Roman" w:hAnsi="Book Antiqua" w:cs="Times New Roman" w:hint="default"/>
        <w:b/>
        <w:bCs w:val="0"/>
        <w:i w:val="0"/>
        <w:iCs w:val="0"/>
        <w:smallCaps w:val="0"/>
        <w:strike w:val="0"/>
        <w:color w:val="000000"/>
        <w:spacing w:val="0"/>
        <w:w w:val="100"/>
        <w:position w:val="0"/>
        <w:sz w:val="18"/>
        <w:szCs w:val="18"/>
        <w:u w:val="none"/>
        <w:shd w:val="clear" w:color="auto" w:fill="auto"/>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A604CC"/>
    <w:multiLevelType w:val="multilevel"/>
    <w:tmpl w:val="5C5EE71C"/>
    <w:lvl w:ilvl="0">
      <w:start w:val="6"/>
      <w:numFmt w:val="decimal"/>
      <w:lvlText w:val="%1."/>
      <w:lvlJc w:val="left"/>
      <w:rPr>
        <w:rFonts w:ascii="Book Antiqua" w:eastAsia="Times New Roman" w:hAnsi="Book Antiqua" w:cs="Times New Roman" w:hint="default"/>
        <w:b/>
        <w:bCs w:val="0"/>
        <w:i w:val="0"/>
        <w:iCs w:val="0"/>
        <w:smallCaps w:val="0"/>
        <w:strike w:val="0"/>
        <w:color w:val="000000"/>
        <w:spacing w:val="0"/>
        <w:w w:val="100"/>
        <w:position w:val="0"/>
        <w:sz w:val="18"/>
        <w:szCs w:val="18"/>
        <w:u w:val="none"/>
        <w:shd w:val="clear" w:color="auto" w:fill="auto"/>
        <w:lang w:val="hu-HU" w:eastAsia="hu-HU" w:bidi="hu-HU"/>
      </w:rPr>
    </w:lvl>
    <w:lvl w:ilvl="1">
      <w:start w:val="1"/>
      <w:numFmt w:val="decimal"/>
      <w:lvlText w:val="%1.%2."/>
      <w:lvlJc w:val="left"/>
      <w:rPr>
        <w:rFonts w:ascii="Book Antiqua" w:eastAsia="Times New Roman" w:hAnsi="Book Antiqua" w:cs="Times New Roman" w:hint="default"/>
        <w:b/>
        <w:bCs w:val="0"/>
        <w:i w:val="0"/>
        <w:iCs w:val="0"/>
        <w:smallCaps w:val="0"/>
        <w:strike w:val="0"/>
        <w:color w:val="000000"/>
        <w:spacing w:val="0"/>
        <w:w w:val="100"/>
        <w:position w:val="0"/>
        <w:sz w:val="18"/>
        <w:szCs w:val="18"/>
        <w:u w:val="none"/>
        <w:shd w:val="clear" w:color="auto" w:fill="auto"/>
        <w:lang w:val="hu-HU" w:eastAsia="hu-HU" w:bidi="hu-H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731522"/>
    <w:multiLevelType w:val="multilevel"/>
    <w:tmpl w:val="A532F7B6"/>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b/>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1788" w:hanging="108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148" w:hanging="1440"/>
      </w:pPr>
      <w:rPr>
        <w:rFonts w:hint="default"/>
      </w:rPr>
    </w:lvl>
  </w:abstractNum>
  <w:abstractNum w:abstractNumId="3" w15:restartNumberingAfterBreak="0">
    <w:nsid w:val="2DFE124A"/>
    <w:multiLevelType w:val="hybridMultilevel"/>
    <w:tmpl w:val="3D74DE94"/>
    <w:lvl w:ilvl="0" w:tplc="A0349442">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4" w15:restartNumberingAfterBreak="0">
    <w:nsid w:val="4C2E4FDF"/>
    <w:multiLevelType w:val="multilevel"/>
    <w:tmpl w:val="C21062B6"/>
    <w:lvl w:ilvl="0">
      <w:start w:val="1"/>
      <w:numFmt w:val="decimal"/>
      <w:lvlText w:val="%1."/>
      <w:lvlJc w:val="left"/>
      <w:rPr>
        <w:rFonts w:ascii="Book Antiqua" w:eastAsia="Times New Roman" w:hAnsi="Book Antiqua" w:cs="Times New Roman" w:hint="default"/>
        <w:b/>
        <w:bCs w:val="0"/>
        <w:i w:val="0"/>
        <w:iCs w:val="0"/>
        <w:smallCaps w:val="0"/>
        <w:strike w:val="0"/>
        <w:color w:val="000000"/>
        <w:spacing w:val="0"/>
        <w:w w:val="100"/>
        <w:position w:val="0"/>
        <w:sz w:val="18"/>
        <w:szCs w:val="18"/>
        <w:u w:val="none"/>
        <w:shd w:val="clear" w:color="auto" w:fill="auto"/>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C6844BF"/>
    <w:multiLevelType w:val="multilevel"/>
    <w:tmpl w:val="71E8632E"/>
    <w:lvl w:ilvl="0">
      <w:start w:val="1"/>
      <w:numFmt w:val="decimal"/>
      <w:lvlText w:val="%1."/>
      <w:lvlJc w:val="left"/>
      <w:rPr>
        <w:rFonts w:ascii="Book Antiqua" w:eastAsia="Times New Roman" w:hAnsi="Book Antiqua" w:cs="Times New Roman" w:hint="default"/>
        <w:b/>
        <w:bCs w:val="0"/>
        <w:i w:val="0"/>
        <w:iCs w:val="0"/>
        <w:smallCaps w:val="0"/>
        <w:strike w:val="0"/>
        <w:color w:val="000000"/>
        <w:spacing w:val="0"/>
        <w:w w:val="100"/>
        <w:position w:val="0"/>
        <w:sz w:val="18"/>
        <w:szCs w:val="18"/>
        <w:u w:val="none"/>
        <w:shd w:val="clear" w:color="auto" w:fill="auto"/>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CB2535E"/>
    <w:multiLevelType w:val="hybridMultilevel"/>
    <w:tmpl w:val="B13E4376"/>
    <w:lvl w:ilvl="0" w:tplc="6E2ADACC">
      <w:start w:val="1"/>
      <w:numFmt w:val="lowerLetter"/>
      <w:lvlText w:val="%1)"/>
      <w:lvlJc w:val="left"/>
      <w:pPr>
        <w:ind w:left="720" w:hanging="360"/>
      </w:pPr>
      <w:rPr>
        <w:rFonts w:hint="default"/>
        <w:i/>
        <w:color w:val="auto"/>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69D271A1"/>
    <w:multiLevelType w:val="multilevel"/>
    <w:tmpl w:val="1B5266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1"/>
  </w:num>
  <w:num w:numId="4">
    <w:abstractNumId w:val="7"/>
  </w:num>
  <w:num w:numId="5">
    <w:abstractNumId w:val="4"/>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865"/>
    <w:rsid w:val="00056A7F"/>
    <w:rsid w:val="00065835"/>
    <w:rsid w:val="00150DE8"/>
    <w:rsid w:val="001E1086"/>
    <w:rsid w:val="00223D78"/>
    <w:rsid w:val="002937A3"/>
    <w:rsid w:val="002C5D4D"/>
    <w:rsid w:val="00350E38"/>
    <w:rsid w:val="003A5933"/>
    <w:rsid w:val="003D3FBF"/>
    <w:rsid w:val="004C0630"/>
    <w:rsid w:val="004F0758"/>
    <w:rsid w:val="00523E50"/>
    <w:rsid w:val="00532F87"/>
    <w:rsid w:val="006217C1"/>
    <w:rsid w:val="006A415D"/>
    <w:rsid w:val="00721FB0"/>
    <w:rsid w:val="0075616E"/>
    <w:rsid w:val="00862B1B"/>
    <w:rsid w:val="008812FC"/>
    <w:rsid w:val="008C5477"/>
    <w:rsid w:val="00963C82"/>
    <w:rsid w:val="009F2394"/>
    <w:rsid w:val="00A318DF"/>
    <w:rsid w:val="00A46103"/>
    <w:rsid w:val="00A53D7B"/>
    <w:rsid w:val="00B47031"/>
    <w:rsid w:val="00B71F46"/>
    <w:rsid w:val="00B774B5"/>
    <w:rsid w:val="00C01393"/>
    <w:rsid w:val="00C279F5"/>
    <w:rsid w:val="00C63FA3"/>
    <w:rsid w:val="00CB194A"/>
    <w:rsid w:val="00CD558E"/>
    <w:rsid w:val="00D14531"/>
    <w:rsid w:val="00D72D6B"/>
    <w:rsid w:val="00D75865"/>
    <w:rsid w:val="00D93ABE"/>
    <w:rsid w:val="00DB7916"/>
    <w:rsid w:val="00F543D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639C34-5DDB-4FB2-9D2E-934D33F9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hu-HU" w:eastAsia="hu-HU" w:bidi="hu-H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sid w:val="002C5D4D"/>
    <w:rPr>
      <w:color w:val="00000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Szvegtrzs">
    <w:name w:val="Szövegtörzs_"/>
    <w:basedOn w:val="Bekezdsalapbettpusa"/>
    <w:link w:val="Szvegtrzs1"/>
    <w:rPr>
      <w:rFonts w:ascii="Times New Roman" w:eastAsia="Times New Roman" w:hAnsi="Times New Roman" w:cs="Times New Roman"/>
      <w:b w:val="0"/>
      <w:bCs w:val="0"/>
      <w:i w:val="0"/>
      <w:iCs w:val="0"/>
      <w:smallCaps w:val="0"/>
      <w:strike w:val="0"/>
      <w:sz w:val="19"/>
      <w:szCs w:val="19"/>
      <w:u w:val="none"/>
    </w:rPr>
  </w:style>
  <w:style w:type="character" w:customStyle="1" w:styleId="Egyb">
    <w:name w:val="Egyéb_"/>
    <w:basedOn w:val="Bekezdsalapbettpusa"/>
    <w:link w:val="Egyb0"/>
    <w:rPr>
      <w:rFonts w:ascii="Times New Roman" w:eastAsia="Times New Roman" w:hAnsi="Times New Roman" w:cs="Times New Roman"/>
      <w:b w:val="0"/>
      <w:bCs w:val="0"/>
      <w:i w:val="0"/>
      <w:iCs w:val="0"/>
      <w:smallCaps w:val="0"/>
      <w:strike w:val="0"/>
      <w:sz w:val="19"/>
      <w:szCs w:val="19"/>
      <w:u w:val="none"/>
    </w:rPr>
  </w:style>
  <w:style w:type="character" w:customStyle="1" w:styleId="Fejlcvagylblc2">
    <w:name w:val="Fejléc vagy lábléc (2)_"/>
    <w:basedOn w:val="Bekezdsalapbettpusa"/>
    <w:link w:val="Fejlcvagylblc20"/>
    <w:rPr>
      <w:rFonts w:ascii="Times New Roman" w:eastAsia="Times New Roman" w:hAnsi="Times New Roman" w:cs="Times New Roman"/>
      <w:b w:val="0"/>
      <w:bCs w:val="0"/>
      <w:i w:val="0"/>
      <w:iCs w:val="0"/>
      <w:smallCaps w:val="0"/>
      <w:strike w:val="0"/>
      <w:sz w:val="20"/>
      <w:szCs w:val="20"/>
      <w:u w:val="none"/>
    </w:rPr>
  </w:style>
  <w:style w:type="character" w:customStyle="1" w:styleId="Kpalrs">
    <w:name w:val="Képaláírás_"/>
    <w:basedOn w:val="Bekezdsalapbettpusa"/>
    <w:link w:val="Kpalrs1"/>
    <w:rPr>
      <w:rFonts w:ascii="Times New Roman" w:eastAsia="Times New Roman" w:hAnsi="Times New Roman" w:cs="Times New Roman"/>
      <w:b w:val="0"/>
      <w:bCs w:val="0"/>
      <w:i w:val="0"/>
      <w:iCs w:val="0"/>
      <w:smallCaps w:val="0"/>
      <w:strike w:val="0"/>
      <w:sz w:val="19"/>
      <w:szCs w:val="19"/>
      <w:u w:val="none"/>
    </w:rPr>
  </w:style>
  <w:style w:type="paragraph" w:customStyle="1" w:styleId="Szvegtrzs1">
    <w:name w:val="Szövegtörzs1"/>
    <w:basedOn w:val="Norml"/>
    <w:link w:val="Szvegtrzs"/>
    <w:pPr>
      <w:shd w:val="clear" w:color="auto" w:fill="FFFFFF"/>
      <w:jc w:val="both"/>
    </w:pPr>
    <w:rPr>
      <w:rFonts w:ascii="Times New Roman" w:eastAsia="Times New Roman" w:hAnsi="Times New Roman" w:cs="Times New Roman"/>
      <w:sz w:val="19"/>
      <w:szCs w:val="19"/>
    </w:rPr>
  </w:style>
  <w:style w:type="paragraph" w:customStyle="1" w:styleId="Egyb0">
    <w:name w:val="Egyéb"/>
    <w:basedOn w:val="Norml"/>
    <w:link w:val="Egyb"/>
    <w:pPr>
      <w:shd w:val="clear" w:color="auto" w:fill="FFFFFF"/>
      <w:jc w:val="both"/>
    </w:pPr>
    <w:rPr>
      <w:rFonts w:ascii="Times New Roman" w:eastAsia="Times New Roman" w:hAnsi="Times New Roman" w:cs="Times New Roman"/>
      <w:sz w:val="19"/>
      <w:szCs w:val="19"/>
    </w:rPr>
  </w:style>
  <w:style w:type="paragraph" w:customStyle="1" w:styleId="Fejlcvagylblc20">
    <w:name w:val="Fejléc vagy lábléc (2)"/>
    <w:basedOn w:val="Norml"/>
    <w:link w:val="Fejlcvagylblc2"/>
    <w:pPr>
      <w:shd w:val="clear" w:color="auto" w:fill="FFFFFF"/>
    </w:pPr>
    <w:rPr>
      <w:rFonts w:ascii="Times New Roman" w:eastAsia="Times New Roman" w:hAnsi="Times New Roman" w:cs="Times New Roman"/>
      <w:sz w:val="20"/>
      <w:szCs w:val="20"/>
    </w:rPr>
  </w:style>
  <w:style w:type="paragraph" w:customStyle="1" w:styleId="Kpalrs1">
    <w:name w:val="Képaláírás1"/>
    <w:basedOn w:val="Norml"/>
    <w:link w:val="Kpalrs"/>
    <w:pPr>
      <w:shd w:val="clear" w:color="auto" w:fill="FFFFFF"/>
      <w:spacing w:line="235" w:lineRule="auto"/>
      <w:jc w:val="center"/>
    </w:pPr>
    <w:rPr>
      <w:rFonts w:ascii="Times New Roman" w:eastAsia="Times New Roman" w:hAnsi="Times New Roman" w:cs="Times New Roman"/>
      <w:sz w:val="19"/>
      <w:szCs w:val="19"/>
    </w:rPr>
  </w:style>
  <w:style w:type="paragraph" w:styleId="NormlWeb">
    <w:name w:val="Normal (Web)"/>
    <w:basedOn w:val="Norml"/>
    <w:uiPriority w:val="99"/>
    <w:semiHidden/>
    <w:unhideWhenUsed/>
    <w:rsid w:val="0075616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net.jogtar.hu/jogszabaly?docid=a2100419.ko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C6536-1F8D-4798-A1DE-910E359D1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1285</Words>
  <Characters>8872</Characters>
  <Application>Microsoft Office Word</Application>
  <DocSecurity>0</DocSecurity>
  <Lines>73</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Balogh-Gaál Andrea Erzsébet</dc:creator>
  <cp:lastModifiedBy>Dr. Molnár Zsuzsanna</cp:lastModifiedBy>
  <cp:revision>3</cp:revision>
  <dcterms:created xsi:type="dcterms:W3CDTF">2024-07-09T13:06:00Z</dcterms:created>
  <dcterms:modified xsi:type="dcterms:W3CDTF">2024-07-09T13:07:00Z</dcterms:modified>
</cp:coreProperties>
</file>