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proofErr w:type="gramStart"/>
      <w:r w:rsidRPr="009E1976">
        <w:rPr>
          <w:rFonts w:ascii="Book Antiqua" w:hAnsi="Book Antiqua"/>
          <w:color w:val="auto"/>
          <w:sz w:val="20"/>
          <w:szCs w:val="20"/>
          <w:u w:val="none"/>
        </w:rPr>
        <w:t>a</w:t>
      </w:r>
      <w:proofErr w:type="gramEnd"/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2020. 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november 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27-é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9E1976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9E1976" w:rsidRDefault="00DC20F2">
      <w:pPr>
        <w:pStyle w:val="Szvegtrzs1"/>
        <w:shd w:val="clear" w:color="auto" w:fill="auto"/>
        <w:spacing w:after="260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CE34D0" w:rsidRPr="00F46359" w:rsidRDefault="00F46359" w:rsidP="00CE34D0">
      <w:pPr>
        <w:pStyle w:val="Listaszerbekezds"/>
        <w:numPr>
          <w:ilvl w:val="0"/>
          <w:numId w:val="38"/>
        </w:numPr>
        <w:jc w:val="both"/>
        <w:rPr>
          <w:rFonts w:ascii="Book Antiqua" w:hAnsi="Book Antiqua" w:cs="Tahoma"/>
          <w:b/>
          <w:color w:val="auto"/>
          <w:sz w:val="20"/>
          <w:szCs w:val="20"/>
        </w:rPr>
      </w:pPr>
      <w:r w:rsidRPr="00F46359">
        <w:rPr>
          <w:rFonts w:ascii="Book Antiqua" w:hAnsi="Book Antiqua" w:cs="Tahoma"/>
          <w:b/>
          <w:sz w:val="21"/>
          <w:szCs w:val="21"/>
        </w:rPr>
        <w:t>Helyi iparűzési adóról szóló rendelet módosítása</w:t>
      </w:r>
      <w:r w:rsidRPr="00F46359">
        <w:rPr>
          <w:rFonts w:ascii="Book Antiqua" w:hAnsi="Book Antiqua" w:cs="Tahoma"/>
          <w:b/>
          <w:color w:val="auto"/>
          <w:sz w:val="20"/>
          <w:szCs w:val="20"/>
        </w:rPr>
        <w:t xml:space="preserve"> </w:t>
      </w:r>
    </w:p>
    <w:p w:rsidR="00A87523" w:rsidRPr="009E1976" w:rsidRDefault="00A87523" w:rsidP="009F351D">
      <w:pPr>
        <w:pStyle w:val="Szvegtrzsbehzssal3"/>
        <w:ind w:left="0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A87523" w:rsidRPr="009E1976" w:rsidRDefault="00A87523" w:rsidP="00CE7824">
      <w:pPr>
        <w:pStyle w:val="Szvegtrzsbehzssal3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C50E80" w:rsidRPr="00130CC6" w:rsidRDefault="00487FE0" w:rsidP="00C50E80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ind w:left="426"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9E1976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</w:t>
      </w:r>
      <w:r w:rsidR="000559B7" w:rsidRPr="009E1976">
        <w:rPr>
          <w:rFonts w:ascii="Book Antiqua" w:eastAsia="Times New Roman" w:hAnsi="Book Antiqua" w:cs="Times New Roman"/>
          <w:color w:val="auto"/>
          <w:sz w:val="20"/>
          <w:szCs w:val="20"/>
        </w:rPr>
        <w:t>z</w:t>
      </w:r>
      <w:r w:rsidRPr="009E197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0559B7" w:rsidRPr="009E1976">
        <w:rPr>
          <w:rFonts w:ascii="Book Antiqua" w:eastAsia="Times New Roman" w:hAnsi="Book Antiqua" w:cs="Times New Roman"/>
          <w:color w:val="auto"/>
          <w:sz w:val="20"/>
          <w:szCs w:val="20"/>
        </w:rPr>
        <w:t>első</w:t>
      </w:r>
      <w:r w:rsidRPr="009E197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C50E80" w:rsidRPr="009E197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napirendi pont vonatkozásában az alábbi </w:t>
      </w:r>
      <w:r w:rsidR="00F46359">
        <w:rPr>
          <w:rFonts w:ascii="Book Antiqua" w:eastAsia="Times New Roman" w:hAnsi="Book Antiqua" w:cs="Times New Roman"/>
          <w:color w:val="auto"/>
          <w:sz w:val="20"/>
          <w:szCs w:val="20"/>
        </w:rPr>
        <w:t>rendeletet alkotta</w:t>
      </w:r>
      <w:r w:rsidR="00C50E80" w:rsidRPr="009E1976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130CC6" w:rsidRPr="00C32A8D" w:rsidRDefault="00130CC6" w:rsidP="00130CC6">
      <w:pPr>
        <w:pStyle w:val="Listaszerbekezds"/>
        <w:tabs>
          <w:tab w:val="left" w:pos="426"/>
        </w:tabs>
        <w:spacing w:after="260"/>
        <w:ind w:left="426"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bookmarkStart w:id="1" w:name="_GoBack"/>
      <w:bookmarkEnd w:id="1"/>
    </w:p>
    <w:p w:rsidR="00130CC6" w:rsidRPr="00BE44C7" w:rsidRDefault="00130CC6" w:rsidP="00130CC6">
      <w:pPr>
        <w:jc w:val="center"/>
        <w:rPr>
          <w:rFonts w:ascii="Book Antiqua" w:hAnsi="Book Antiqua" w:cs="Arial"/>
          <w:b/>
          <w:bCs/>
          <w:sz w:val="20"/>
          <w:szCs w:val="20"/>
        </w:rPr>
      </w:pPr>
      <w:r w:rsidRPr="00BE44C7">
        <w:rPr>
          <w:rFonts w:ascii="Book Antiqua" w:hAnsi="Book Antiqua" w:cs="Arial"/>
          <w:b/>
          <w:bCs/>
          <w:sz w:val="20"/>
          <w:szCs w:val="20"/>
        </w:rPr>
        <w:t>DÉLEGYHÁZA KÖZSÉG ÖNKORMÁNYZATA</w:t>
      </w:r>
    </w:p>
    <w:p w:rsidR="00130CC6" w:rsidRPr="00BE44C7" w:rsidRDefault="00130CC6" w:rsidP="00130CC6">
      <w:pPr>
        <w:pStyle w:val="Cmsor1"/>
        <w:numPr>
          <w:ilvl w:val="0"/>
          <w:numId w:val="0"/>
        </w:numPr>
        <w:tabs>
          <w:tab w:val="left" w:pos="0"/>
        </w:tabs>
        <w:ind w:left="3540"/>
        <w:jc w:val="left"/>
        <w:rPr>
          <w:rFonts w:ascii="Book Antiqua" w:hAnsi="Book Antiqua"/>
          <w:color w:val="000000"/>
          <w:sz w:val="20"/>
          <w:szCs w:val="20"/>
        </w:rPr>
      </w:pPr>
      <w:r w:rsidRPr="00BE44C7">
        <w:rPr>
          <w:rFonts w:ascii="Book Antiqua" w:hAnsi="Book Antiqua"/>
          <w:color w:val="000000"/>
          <w:sz w:val="20"/>
          <w:szCs w:val="20"/>
        </w:rPr>
        <w:t>Képviselő-testületének</w:t>
      </w:r>
    </w:p>
    <w:p w:rsidR="00130CC6" w:rsidRPr="00BE44C7" w:rsidRDefault="004D3251" w:rsidP="00130CC6">
      <w:pPr>
        <w:jc w:val="center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>27</w:t>
      </w:r>
      <w:r w:rsidR="00130CC6">
        <w:rPr>
          <w:rFonts w:ascii="Book Antiqua" w:hAnsi="Book Antiqua" w:cs="Arial"/>
          <w:b/>
          <w:bCs/>
          <w:sz w:val="20"/>
          <w:szCs w:val="20"/>
        </w:rPr>
        <w:t>/2020. (XI.27</w:t>
      </w:r>
      <w:r w:rsidR="00130CC6" w:rsidRPr="00BE44C7">
        <w:rPr>
          <w:rFonts w:ascii="Book Antiqua" w:hAnsi="Book Antiqua" w:cs="Arial"/>
          <w:b/>
          <w:bCs/>
          <w:sz w:val="20"/>
          <w:szCs w:val="20"/>
        </w:rPr>
        <w:t xml:space="preserve">) önkormányzati rendelete </w:t>
      </w:r>
    </w:p>
    <w:p w:rsidR="00130CC6" w:rsidRPr="00BE44C7" w:rsidRDefault="00130CC6" w:rsidP="00130CC6">
      <w:pPr>
        <w:jc w:val="center"/>
        <w:rPr>
          <w:rFonts w:ascii="Book Antiqua" w:hAnsi="Book Antiqua" w:cs="Arial"/>
          <w:b/>
          <w:bCs/>
          <w:sz w:val="20"/>
          <w:szCs w:val="20"/>
        </w:rPr>
      </w:pPr>
      <w:proofErr w:type="gramStart"/>
      <w:r w:rsidRPr="00BE44C7">
        <w:rPr>
          <w:rFonts w:ascii="Book Antiqua" w:hAnsi="Book Antiqua" w:cs="Arial"/>
          <w:b/>
          <w:bCs/>
          <w:sz w:val="20"/>
          <w:szCs w:val="20"/>
        </w:rPr>
        <w:t>a</w:t>
      </w:r>
      <w:proofErr w:type="gramEnd"/>
      <w:r w:rsidRPr="00BE44C7">
        <w:rPr>
          <w:rFonts w:ascii="Book Antiqua" w:hAnsi="Book Antiqua" w:cs="Arial"/>
          <w:b/>
          <w:bCs/>
          <w:sz w:val="20"/>
          <w:szCs w:val="20"/>
        </w:rPr>
        <w:t xml:space="preserve"> helyi iparűzési adóról szóló </w:t>
      </w:r>
    </w:p>
    <w:p w:rsidR="00130CC6" w:rsidRPr="00BE44C7" w:rsidRDefault="00130CC6" w:rsidP="00130CC6">
      <w:pPr>
        <w:jc w:val="center"/>
        <w:rPr>
          <w:rFonts w:ascii="Book Antiqua" w:hAnsi="Book Antiqua" w:cs="Arial"/>
          <w:b/>
          <w:bCs/>
          <w:sz w:val="20"/>
          <w:szCs w:val="20"/>
        </w:rPr>
      </w:pPr>
      <w:r w:rsidRPr="00BE44C7">
        <w:rPr>
          <w:rFonts w:ascii="Book Antiqua" w:hAnsi="Book Antiqua" w:cs="Arial"/>
          <w:b/>
          <w:bCs/>
          <w:sz w:val="20"/>
          <w:szCs w:val="20"/>
        </w:rPr>
        <w:t>22/2003. (XII.23.) önkormányzati rendelet módosításáról</w:t>
      </w:r>
    </w:p>
    <w:p w:rsidR="00130CC6" w:rsidRDefault="00130CC6" w:rsidP="00130CC6">
      <w:pPr>
        <w:jc w:val="center"/>
        <w:rPr>
          <w:rFonts w:ascii="Book Antiqua" w:hAnsi="Book Antiqua" w:cs="Arial"/>
          <w:bCs/>
          <w:i/>
          <w:sz w:val="20"/>
          <w:szCs w:val="20"/>
        </w:rPr>
      </w:pPr>
    </w:p>
    <w:p w:rsidR="00130CC6" w:rsidRPr="00BE44C7" w:rsidRDefault="00130CC6" w:rsidP="00130CC6">
      <w:pPr>
        <w:jc w:val="center"/>
        <w:rPr>
          <w:rFonts w:ascii="Book Antiqua" w:hAnsi="Book Antiqua" w:cs="Arial"/>
          <w:bCs/>
          <w:i/>
          <w:sz w:val="20"/>
          <w:szCs w:val="20"/>
        </w:rPr>
      </w:pPr>
    </w:p>
    <w:p w:rsidR="00421B59" w:rsidRPr="00BE44C7" w:rsidRDefault="00421B59" w:rsidP="00421B59">
      <w:pPr>
        <w:jc w:val="center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pStyle w:val="Szvegtrzs0"/>
        <w:jc w:val="both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color w:val="0D0D0D"/>
          <w:sz w:val="20"/>
          <w:szCs w:val="20"/>
        </w:rPr>
        <w:t>Délegyháza Község</w:t>
      </w:r>
      <w:r>
        <w:rPr>
          <w:rFonts w:ascii="Book Antiqua" w:hAnsi="Book Antiqua"/>
          <w:bCs/>
          <w:color w:val="0D0D0D"/>
          <w:sz w:val="20"/>
          <w:szCs w:val="20"/>
        </w:rPr>
        <w:t xml:space="preserve"> Önkormányzatának </w:t>
      </w:r>
      <w:r>
        <w:rPr>
          <w:rFonts w:ascii="Book Antiqua" w:hAnsi="Book Antiqua" w:cs="Arial"/>
          <w:sz w:val="20"/>
          <w:szCs w:val="20"/>
        </w:rPr>
        <w:t>Polgármestere a katasztrófavédelemről és a hozzá kapcsolódó egyes törvények módosításáról szóló 2011. évi CXXVIII. törvény 46. § (4) bekezdése alapján,</w:t>
      </w:r>
      <w:r>
        <w:rPr>
          <w:rFonts w:ascii="Book Antiqua" w:hAnsi="Book Antiqua"/>
          <w:sz w:val="20"/>
          <w:szCs w:val="20"/>
        </w:rPr>
        <w:t xml:space="preserve"> Délegyháza Község Önkormányzat Képviselő-testülete jogkörében eljárva, a helyi adóról szóló 1990. évi C. törvény 1.§ (</w:t>
      </w:r>
      <w:proofErr w:type="spellStart"/>
      <w:r>
        <w:rPr>
          <w:rFonts w:ascii="Book Antiqua" w:hAnsi="Book Antiqua"/>
          <w:sz w:val="20"/>
          <w:szCs w:val="20"/>
        </w:rPr>
        <w:t>1</w:t>
      </w:r>
      <w:proofErr w:type="spellEnd"/>
      <w:r>
        <w:rPr>
          <w:rFonts w:ascii="Book Antiqua" w:hAnsi="Book Antiqua"/>
          <w:sz w:val="20"/>
          <w:szCs w:val="20"/>
        </w:rPr>
        <w:t xml:space="preserve">) bekezdésében, 39/C.§ (4) bekezdésében és 43. § (3) bekezdésében kapott felhatalmazás alapján, az Alaptörvény 32. cikk (1) bekezdés a) és h) pontjában meghatározott feladatkörében eljárva a </w:t>
      </w:r>
      <w:r>
        <w:rPr>
          <w:rFonts w:ascii="Book Antiqua" w:hAnsi="Book Antiqua" w:cs="Arial"/>
          <w:bCs/>
          <w:sz w:val="20"/>
          <w:szCs w:val="20"/>
        </w:rPr>
        <w:t>helyi iparűzési adóról szóló 22/2003.</w:t>
      </w:r>
      <w:proofErr w:type="gramEnd"/>
      <w:r>
        <w:rPr>
          <w:rFonts w:ascii="Book Antiqua" w:hAnsi="Book Antiqua" w:cs="Arial"/>
          <w:bCs/>
          <w:sz w:val="20"/>
          <w:szCs w:val="20"/>
        </w:rPr>
        <w:t xml:space="preserve"> (XII.23.) önkormányzati </w:t>
      </w:r>
      <w:r>
        <w:rPr>
          <w:rFonts w:ascii="Book Antiqua" w:hAnsi="Book Antiqua" w:cs="Arial"/>
          <w:sz w:val="20"/>
          <w:szCs w:val="20"/>
        </w:rPr>
        <w:t>rendelet módosításáról</w:t>
      </w:r>
      <w:r>
        <w:rPr>
          <w:rFonts w:ascii="Book Antiqua" w:hAnsi="Book Antiqua"/>
          <w:sz w:val="20"/>
          <w:szCs w:val="20"/>
        </w:rPr>
        <w:t xml:space="preserve"> a következőket rendeli el:</w:t>
      </w:r>
    </w:p>
    <w:p w:rsidR="00421B59" w:rsidRPr="00BE44C7" w:rsidRDefault="00421B59" w:rsidP="00421B59">
      <w:pPr>
        <w:jc w:val="center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center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  <w:r w:rsidRPr="00AE04F0">
        <w:rPr>
          <w:rFonts w:ascii="Book Antiqua" w:hAnsi="Book Antiqua" w:cs="Arial"/>
          <w:b/>
          <w:bCs/>
          <w:sz w:val="20"/>
          <w:szCs w:val="20"/>
        </w:rPr>
        <w:t>1.§</w:t>
      </w:r>
      <w:r>
        <w:rPr>
          <w:rFonts w:ascii="Book Antiqua" w:hAnsi="Book Antiqua" w:cs="Arial"/>
          <w:b/>
          <w:bCs/>
          <w:i/>
          <w:sz w:val="20"/>
          <w:szCs w:val="20"/>
        </w:rPr>
        <w:t xml:space="preserve"> </w:t>
      </w:r>
      <w:r w:rsidRPr="00BE44C7">
        <w:rPr>
          <w:rFonts w:ascii="Book Antiqua" w:hAnsi="Book Antiqua" w:cs="Arial"/>
          <w:b/>
          <w:bCs/>
          <w:i/>
          <w:sz w:val="20"/>
          <w:szCs w:val="20"/>
        </w:rPr>
        <w:t xml:space="preserve"> </w:t>
      </w:r>
      <w:r w:rsidRPr="00BE44C7">
        <w:rPr>
          <w:rFonts w:ascii="Book Antiqua" w:hAnsi="Book Antiqua" w:cs="Arial"/>
          <w:bCs/>
          <w:sz w:val="20"/>
          <w:szCs w:val="20"/>
        </w:rPr>
        <w:t xml:space="preserve">A helyi iparűzési adóról szóló 22/2003. (XII.23.) önkormányzati </w:t>
      </w:r>
      <w:r w:rsidRPr="00BE44C7">
        <w:rPr>
          <w:rFonts w:ascii="Book Antiqua" w:hAnsi="Book Antiqua" w:cs="Arial"/>
          <w:sz w:val="20"/>
          <w:szCs w:val="20"/>
        </w:rPr>
        <w:t xml:space="preserve">rendelet </w:t>
      </w:r>
      <w:r w:rsidRPr="00621817">
        <w:rPr>
          <w:rFonts w:ascii="Book Antiqua" w:hAnsi="Book Antiqua" w:cs="Arial"/>
          <w:bCs/>
          <w:sz w:val="20"/>
          <w:szCs w:val="20"/>
        </w:rPr>
        <w:t xml:space="preserve">3.§ (1) bekezdésében </w:t>
      </w:r>
      <w:r>
        <w:rPr>
          <w:rFonts w:ascii="Book Antiqua" w:hAnsi="Book Antiqua" w:cs="Arial"/>
          <w:bCs/>
          <w:sz w:val="20"/>
          <w:szCs w:val="20"/>
        </w:rPr>
        <w:t xml:space="preserve">az </w:t>
      </w:r>
      <w:r w:rsidRPr="00621817">
        <w:rPr>
          <w:rFonts w:ascii="Book Antiqua" w:hAnsi="Book Antiqua" w:cs="Arial"/>
          <w:bCs/>
          <w:sz w:val="20"/>
          <w:szCs w:val="20"/>
        </w:rPr>
        <w:t xml:space="preserve">„A gazdasági tevékenységet saját nevében és kockázatára haszonszerzés céljából, üzletszerűen végző” szövegrész </w:t>
      </w:r>
      <w:r>
        <w:rPr>
          <w:rFonts w:ascii="Book Antiqua" w:hAnsi="Book Antiqua" w:cs="Arial"/>
          <w:sz w:val="20"/>
          <w:szCs w:val="20"/>
        </w:rPr>
        <w:t>helyébe az „A Polgári Törvénykönyvről szóló törvény szerinti bizalmi vagyonkezelési szerződés alapján kezelt vagyon, valamint a</w:t>
      </w:r>
      <w:r w:rsidRPr="00621817">
        <w:rPr>
          <w:rFonts w:ascii="Book Antiqua" w:hAnsi="Book Antiqua" w:cs="Arial"/>
          <w:bCs/>
          <w:sz w:val="20"/>
          <w:szCs w:val="20"/>
        </w:rPr>
        <w:t xml:space="preserve"> gazdasági tevékenységet saját nevében és kockázatára haszonszerzés céljából, üzletszerűen végző</w:t>
      </w:r>
      <w:r>
        <w:rPr>
          <w:rFonts w:ascii="Book Antiqua" w:hAnsi="Book Antiqua" w:cs="Arial"/>
          <w:bCs/>
          <w:sz w:val="20"/>
          <w:szCs w:val="20"/>
        </w:rPr>
        <w:t>” szöveg lép.</w:t>
      </w:r>
      <w:r w:rsidRPr="00621817">
        <w:rPr>
          <w:rFonts w:ascii="Book Antiqua" w:hAnsi="Book Antiqua" w:cs="Arial"/>
          <w:sz w:val="20"/>
          <w:szCs w:val="20"/>
        </w:rPr>
        <w:t xml:space="preserve"> </w:t>
      </w: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>2</w:t>
      </w:r>
      <w:r w:rsidRPr="006004D1">
        <w:rPr>
          <w:rFonts w:ascii="Book Antiqua" w:hAnsi="Book Antiqua" w:cs="Arial"/>
          <w:b/>
          <w:bCs/>
          <w:sz w:val="20"/>
          <w:szCs w:val="20"/>
        </w:rPr>
        <w:t>.§</w:t>
      </w:r>
      <w:r>
        <w:rPr>
          <w:rFonts w:ascii="Book Antiqua" w:hAnsi="Book Antiqua" w:cs="Arial"/>
          <w:bCs/>
          <w:sz w:val="20"/>
          <w:szCs w:val="20"/>
        </w:rPr>
        <w:t xml:space="preserve"> </w:t>
      </w:r>
      <w:r w:rsidRPr="00BE44C7">
        <w:rPr>
          <w:rFonts w:ascii="Book Antiqua" w:hAnsi="Book Antiqua" w:cs="Arial"/>
          <w:bCs/>
          <w:sz w:val="20"/>
          <w:szCs w:val="20"/>
        </w:rPr>
        <w:t xml:space="preserve">A helyi iparűzési adóról szóló 22/2003. (XII.23.) önkormányzati </w:t>
      </w:r>
      <w:r w:rsidRPr="00BE44C7">
        <w:rPr>
          <w:rFonts w:ascii="Book Antiqua" w:hAnsi="Book Antiqua" w:cs="Arial"/>
          <w:sz w:val="20"/>
          <w:szCs w:val="20"/>
        </w:rPr>
        <w:t xml:space="preserve">rendelet </w:t>
      </w:r>
      <w:r>
        <w:rPr>
          <w:rFonts w:ascii="Book Antiqua" w:hAnsi="Book Antiqua" w:cs="Arial"/>
          <w:bCs/>
          <w:sz w:val="20"/>
          <w:szCs w:val="20"/>
        </w:rPr>
        <w:t>4</w:t>
      </w:r>
      <w:r w:rsidRPr="00621817">
        <w:rPr>
          <w:rFonts w:ascii="Book Antiqua" w:hAnsi="Book Antiqua" w:cs="Arial"/>
          <w:bCs/>
          <w:sz w:val="20"/>
          <w:szCs w:val="20"/>
        </w:rPr>
        <w:t>.§ (</w:t>
      </w:r>
      <w:r>
        <w:rPr>
          <w:rFonts w:ascii="Book Antiqua" w:hAnsi="Book Antiqua" w:cs="Arial"/>
          <w:bCs/>
          <w:sz w:val="20"/>
          <w:szCs w:val="20"/>
        </w:rPr>
        <w:t>3</w:t>
      </w:r>
      <w:r w:rsidRPr="00621817">
        <w:rPr>
          <w:rFonts w:ascii="Book Antiqua" w:hAnsi="Book Antiqua" w:cs="Arial"/>
          <w:bCs/>
          <w:sz w:val="20"/>
          <w:szCs w:val="20"/>
        </w:rPr>
        <w:t>) bekezdés</w:t>
      </w:r>
      <w:r>
        <w:rPr>
          <w:rFonts w:ascii="Book Antiqua" w:hAnsi="Book Antiqua" w:cs="Arial"/>
          <w:bCs/>
          <w:sz w:val="20"/>
          <w:szCs w:val="20"/>
        </w:rPr>
        <w:t xml:space="preserve"> b) pontja helyébe a következő rendelkezés lép:  </w:t>
      </w:r>
    </w:p>
    <w:p w:rsidR="00421B59" w:rsidRPr="00621817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Pr="00443AFE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  <w:r w:rsidRPr="00443AFE">
        <w:rPr>
          <w:rFonts w:ascii="Book Antiqua" w:hAnsi="Book Antiqua" w:cs="Arial"/>
          <w:bCs/>
          <w:sz w:val="20"/>
          <w:szCs w:val="20"/>
        </w:rPr>
        <w:t>„b) az 1990. évi C. törvény 39/B.§</w:t>
      </w:r>
      <w:proofErr w:type="spellStart"/>
      <w:r w:rsidRPr="00443AFE">
        <w:rPr>
          <w:rFonts w:ascii="Book Antiqua" w:hAnsi="Book Antiqua" w:cs="Arial"/>
          <w:bCs/>
          <w:sz w:val="20"/>
          <w:szCs w:val="20"/>
        </w:rPr>
        <w:t>-ában</w:t>
      </w:r>
      <w:proofErr w:type="spellEnd"/>
      <w:r w:rsidRPr="00443AFE">
        <w:rPr>
          <w:rFonts w:ascii="Book Antiqua" w:hAnsi="Book Antiqua" w:cs="Arial"/>
          <w:bCs/>
          <w:sz w:val="20"/>
          <w:szCs w:val="20"/>
        </w:rPr>
        <w:t xml:space="preserve"> leírtak szerint,”</w:t>
      </w:r>
    </w:p>
    <w:p w:rsidR="00421B59" w:rsidRDefault="00421B59" w:rsidP="00421B59">
      <w:pPr>
        <w:jc w:val="both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center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>3</w:t>
      </w:r>
      <w:r w:rsidRPr="00AE04F0">
        <w:rPr>
          <w:rFonts w:ascii="Book Antiqua" w:hAnsi="Book Antiqua" w:cs="Arial"/>
          <w:b/>
          <w:bCs/>
          <w:sz w:val="20"/>
          <w:szCs w:val="20"/>
        </w:rPr>
        <w:t>.§</w:t>
      </w:r>
      <w:r>
        <w:rPr>
          <w:rFonts w:ascii="Book Antiqua" w:hAnsi="Book Antiqua" w:cs="Arial"/>
          <w:b/>
          <w:bCs/>
          <w:i/>
          <w:sz w:val="20"/>
          <w:szCs w:val="20"/>
        </w:rPr>
        <w:t xml:space="preserve"> </w:t>
      </w:r>
      <w:r w:rsidRPr="00BE44C7">
        <w:rPr>
          <w:rFonts w:ascii="Book Antiqua" w:hAnsi="Book Antiqua" w:cs="Arial"/>
          <w:b/>
          <w:bCs/>
          <w:i/>
          <w:sz w:val="20"/>
          <w:szCs w:val="20"/>
        </w:rPr>
        <w:t xml:space="preserve"> </w:t>
      </w:r>
      <w:r w:rsidRPr="00BE44C7">
        <w:rPr>
          <w:rFonts w:ascii="Book Antiqua" w:hAnsi="Book Antiqua" w:cs="Arial"/>
          <w:bCs/>
          <w:sz w:val="20"/>
          <w:szCs w:val="20"/>
        </w:rPr>
        <w:t xml:space="preserve">A helyi iparűzési adóról szóló 22/2003. (XII.23.) önkormányzati </w:t>
      </w:r>
      <w:r w:rsidRPr="00BE44C7">
        <w:rPr>
          <w:rFonts w:ascii="Book Antiqua" w:hAnsi="Book Antiqua" w:cs="Arial"/>
          <w:sz w:val="20"/>
          <w:szCs w:val="20"/>
        </w:rPr>
        <w:t xml:space="preserve">rendelet </w:t>
      </w:r>
      <w:r>
        <w:rPr>
          <w:rFonts w:ascii="Book Antiqua" w:hAnsi="Book Antiqua" w:cs="Arial"/>
          <w:bCs/>
          <w:sz w:val="20"/>
          <w:szCs w:val="20"/>
        </w:rPr>
        <w:t>5</w:t>
      </w:r>
      <w:r w:rsidRPr="00621817">
        <w:rPr>
          <w:rFonts w:ascii="Book Antiqua" w:hAnsi="Book Antiqua" w:cs="Arial"/>
          <w:bCs/>
          <w:sz w:val="20"/>
          <w:szCs w:val="20"/>
        </w:rPr>
        <w:t xml:space="preserve">.§ (1) bekezdésében </w:t>
      </w:r>
      <w:r>
        <w:rPr>
          <w:rFonts w:ascii="Book Antiqua" w:hAnsi="Book Antiqua" w:cs="Arial"/>
          <w:bCs/>
          <w:sz w:val="20"/>
          <w:szCs w:val="20"/>
        </w:rPr>
        <w:t xml:space="preserve">az </w:t>
      </w:r>
      <w:r w:rsidRPr="003A0151">
        <w:rPr>
          <w:rFonts w:ascii="Book Antiqua" w:hAnsi="Book Antiqua" w:cs="Arial"/>
          <w:bCs/>
          <w:sz w:val="20"/>
          <w:szCs w:val="20"/>
        </w:rPr>
        <w:t>„Álla</w:t>
      </w:r>
      <w:r>
        <w:rPr>
          <w:rFonts w:ascii="Book Antiqua" w:hAnsi="Book Antiqua" w:cs="Arial"/>
          <w:bCs/>
          <w:sz w:val="20"/>
          <w:szCs w:val="20"/>
        </w:rPr>
        <w:t>n</w:t>
      </w:r>
      <w:r w:rsidRPr="003A0151">
        <w:rPr>
          <w:rFonts w:ascii="Book Antiqua" w:hAnsi="Book Antiqua" w:cs="Arial"/>
          <w:bCs/>
          <w:sz w:val="20"/>
          <w:szCs w:val="20"/>
        </w:rPr>
        <w:t>dó jelleggel végzett iparűzési tevékenység esetén</w:t>
      </w:r>
      <w:r>
        <w:rPr>
          <w:rFonts w:ascii="Book Antiqua" w:hAnsi="Book Antiqua" w:cs="Arial"/>
          <w:bCs/>
          <w:sz w:val="20"/>
          <w:szCs w:val="20"/>
        </w:rPr>
        <w:t xml:space="preserve"> az</w:t>
      </w:r>
      <w:r w:rsidRPr="003A0151">
        <w:rPr>
          <w:rFonts w:ascii="Book Antiqua" w:hAnsi="Book Antiqua" w:cs="Arial"/>
          <w:bCs/>
          <w:sz w:val="20"/>
          <w:szCs w:val="20"/>
        </w:rPr>
        <w:t>”</w:t>
      </w:r>
      <w:r w:rsidRPr="00621817">
        <w:rPr>
          <w:rFonts w:ascii="Book Antiqua" w:hAnsi="Book Antiqua" w:cs="Arial"/>
          <w:bCs/>
          <w:sz w:val="20"/>
          <w:szCs w:val="20"/>
        </w:rPr>
        <w:t xml:space="preserve"> szövegrész </w:t>
      </w:r>
      <w:r>
        <w:rPr>
          <w:rFonts w:ascii="Book Antiqua" w:hAnsi="Book Antiqua" w:cs="Arial"/>
          <w:sz w:val="20"/>
          <w:szCs w:val="20"/>
        </w:rPr>
        <w:t>helyébe az „</w:t>
      </w:r>
      <w:proofErr w:type="spellStart"/>
      <w:r>
        <w:rPr>
          <w:rFonts w:ascii="Book Antiqua" w:hAnsi="Book Antiqua" w:cs="Arial"/>
          <w:sz w:val="20"/>
          <w:szCs w:val="20"/>
        </w:rPr>
        <w:t>Az</w:t>
      </w:r>
      <w:proofErr w:type="spellEnd"/>
      <w:r>
        <w:rPr>
          <w:rFonts w:ascii="Book Antiqua" w:hAnsi="Book Antiqua" w:cs="Arial"/>
          <w:bCs/>
          <w:sz w:val="20"/>
          <w:szCs w:val="20"/>
        </w:rPr>
        <w:t>” szöveg lép.</w:t>
      </w:r>
      <w:r w:rsidRPr="00621817">
        <w:rPr>
          <w:rFonts w:ascii="Book Antiqua" w:hAnsi="Book Antiqua" w:cs="Arial"/>
          <w:sz w:val="20"/>
          <w:szCs w:val="20"/>
        </w:rPr>
        <w:t xml:space="preserve"> </w:t>
      </w: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4</w:t>
      </w:r>
      <w:r w:rsidRPr="006004D1">
        <w:rPr>
          <w:rFonts w:ascii="Book Antiqua" w:hAnsi="Book Antiqua" w:cs="Arial"/>
          <w:b/>
          <w:sz w:val="20"/>
          <w:szCs w:val="20"/>
        </w:rPr>
        <w:t>.§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BE44C7">
        <w:rPr>
          <w:rFonts w:ascii="Book Antiqua" w:hAnsi="Book Antiqua" w:cs="Arial"/>
          <w:bCs/>
          <w:sz w:val="20"/>
          <w:szCs w:val="20"/>
        </w:rPr>
        <w:t xml:space="preserve">A helyi iparűzési adóról szóló 22/2003. (XII.23.) önkormányzati </w:t>
      </w:r>
      <w:r w:rsidRPr="00BE44C7">
        <w:rPr>
          <w:rFonts w:ascii="Book Antiqua" w:hAnsi="Book Antiqua" w:cs="Arial"/>
          <w:sz w:val="20"/>
          <w:szCs w:val="20"/>
        </w:rPr>
        <w:t xml:space="preserve">rendelet </w:t>
      </w:r>
      <w:r>
        <w:rPr>
          <w:rFonts w:ascii="Book Antiqua" w:hAnsi="Book Antiqua" w:cs="Arial"/>
          <w:bCs/>
          <w:sz w:val="20"/>
          <w:szCs w:val="20"/>
        </w:rPr>
        <w:t>7</w:t>
      </w:r>
      <w:r w:rsidRPr="00621817">
        <w:rPr>
          <w:rFonts w:ascii="Book Antiqua" w:hAnsi="Book Antiqua" w:cs="Arial"/>
          <w:bCs/>
          <w:sz w:val="20"/>
          <w:szCs w:val="20"/>
        </w:rPr>
        <w:t>.§</w:t>
      </w:r>
      <w:proofErr w:type="spellStart"/>
      <w:r>
        <w:rPr>
          <w:rFonts w:ascii="Book Antiqua" w:hAnsi="Book Antiqua" w:cs="Arial"/>
          <w:bCs/>
          <w:sz w:val="20"/>
          <w:szCs w:val="20"/>
        </w:rPr>
        <w:t>-a</w:t>
      </w:r>
      <w:proofErr w:type="spellEnd"/>
      <w:r>
        <w:rPr>
          <w:rFonts w:ascii="Book Antiqua" w:hAnsi="Book Antiqua" w:cs="Arial"/>
          <w:bCs/>
          <w:sz w:val="20"/>
          <w:szCs w:val="20"/>
        </w:rPr>
        <w:t xml:space="preserve"> helyébe a következő rendelkezés lép:  </w:t>
      </w:r>
    </w:p>
    <w:p w:rsidR="00421B59" w:rsidRPr="00621817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Pr="00EE3408" w:rsidRDefault="00421B59" w:rsidP="00421B59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„</w:t>
      </w:r>
      <w:r w:rsidRPr="00EE3408">
        <w:rPr>
          <w:rFonts w:ascii="Book Antiqua" w:hAnsi="Book Antiqua"/>
          <w:b/>
          <w:sz w:val="20"/>
          <w:szCs w:val="20"/>
        </w:rPr>
        <w:t>7.§.</w:t>
      </w:r>
    </w:p>
    <w:p w:rsidR="00421B59" w:rsidRPr="00365655" w:rsidRDefault="00421B59" w:rsidP="00421B59">
      <w:pPr>
        <w:pStyle w:val="Cmsor1"/>
        <w:rPr>
          <w:rFonts w:ascii="Book Antiqua" w:hAnsi="Book Antiqua"/>
          <w:sz w:val="20"/>
          <w:szCs w:val="20"/>
        </w:rPr>
      </w:pPr>
      <w:r w:rsidRPr="00365655">
        <w:rPr>
          <w:rFonts w:ascii="Book Antiqua" w:hAnsi="Book Antiqua"/>
          <w:sz w:val="20"/>
          <w:szCs w:val="20"/>
        </w:rPr>
        <w:t>Egyéb rendelkezések</w:t>
      </w:r>
    </w:p>
    <w:p w:rsidR="00421B59" w:rsidRPr="00365655" w:rsidRDefault="00421B59" w:rsidP="00421B59">
      <w:pPr>
        <w:rPr>
          <w:rFonts w:ascii="Book Antiqua" w:hAnsi="Book Antiqua"/>
          <w:sz w:val="20"/>
          <w:szCs w:val="20"/>
        </w:rPr>
      </w:pPr>
    </w:p>
    <w:p w:rsidR="00421B59" w:rsidRPr="00365655" w:rsidRDefault="00421B59" w:rsidP="00421B59">
      <w:pPr>
        <w:pStyle w:val="Nincstrkz"/>
        <w:jc w:val="both"/>
        <w:rPr>
          <w:rFonts w:ascii="Book Antiqua" w:hAnsi="Book Antiqua"/>
          <w:sz w:val="20"/>
          <w:szCs w:val="20"/>
        </w:rPr>
      </w:pPr>
      <w:r w:rsidRPr="00365655">
        <w:rPr>
          <w:rFonts w:ascii="Book Antiqua" w:hAnsi="Book Antiqua"/>
          <w:sz w:val="20"/>
          <w:szCs w:val="20"/>
        </w:rPr>
        <w:t>A helyi iparűzési adóval kapcsolatos bevallási, bejelentkezési, adóelőle</w:t>
      </w:r>
      <w:r>
        <w:rPr>
          <w:rFonts w:ascii="Book Antiqua" w:hAnsi="Book Antiqua"/>
          <w:sz w:val="20"/>
          <w:szCs w:val="20"/>
        </w:rPr>
        <w:t xml:space="preserve">g- és adófizetési, esedékességi </w:t>
      </w:r>
      <w:r w:rsidRPr="00365655">
        <w:rPr>
          <w:rFonts w:ascii="Book Antiqua" w:hAnsi="Book Antiqua"/>
          <w:sz w:val="20"/>
          <w:szCs w:val="20"/>
        </w:rPr>
        <w:t xml:space="preserve">és egyéb kötelezettségekre vonatkozó szabályként a helyi adóról szóló többször módosított 1990. évi C. törvény, valamint az adózás rendjéről szóló </w:t>
      </w:r>
      <w:r>
        <w:rPr>
          <w:rFonts w:ascii="Book Antiqua" w:hAnsi="Book Antiqua"/>
          <w:sz w:val="20"/>
          <w:szCs w:val="20"/>
        </w:rPr>
        <w:t xml:space="preserve">2017. évi CL. törvény, és az adóigazgatási rendtartásról szóló 2017. évi CLI. törvény </w:t>
      </w:r>
      <w:r w:rsidRPr="00365655">
        <w:rPr>
          <w:rFonts w:ascii="Book Antiqua" w:hAnsi="Book Antiqua"/>
          <w:sz w:val="20"/>
          <w:szCs w:val="20"/>
        </w:rPr>
        <w:t>rendelkezéseit kell alkalmazni.</w:t>
      </w:r>
      <w:r>
        <w:rPr>
          <w:rFonts w:ascii="Book Antiqua" w:hAnsi="Book Antiqua"/>
          <w:sz w:val="20"/>
          <w:szCs w:val="20"/>
        </w:rPr>
        <w:t>”</w:t>
      </w:r>
    </w:p>
    <w:p w:rsidR="00421B59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5.</w:t>
      </w:r>
      <w:r w:rsidRPr="006004D1">
        <w:rPr>
          <w:rFonts w:ascii="Book Antiqua" w:hAnsi="Book Antiqua" w:cs="Arial"/>
          <w:b/>
          <w:sz w:val="20"/>
          <w:szCs w:val="20"/>
        </w:rPr>
        <w:t>§</w:t>
      </w:r>
      <w:r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b/>
          <w:bCs/>
          <w:i/>
          <w:sz w:val="20"/>
          <w:szCs w:val="20"/>
        </w:rPr>
        <w:t xml:space="preserve"> </w:t>
      </w:r>
      <w:r>
        <w:rPr>
          <w:rFonts w:ascii="Book Antiqua" w:hAnsi="Book Antiqua" w:cs="Arial"/>
          <w:bCs/>
          <w:sz w:val="20"/>
          <w:szCs w:val="20"/>
        </w:rPr>
        <w:t xml:space="preserve"> </w:t>
      </w:r>
      <w:r w:rsidRPr="00BE44C7">
        <w:rPr>
          <w:rFonts w:ascii="Book Antiqua" w:hAnsi="Book Antiqua" w:cs="Arial"/>
          <w:bCs/>
          <w:sz w:val="20"/>
          <w:szCs w:val="20"/>
        </w:rPr>
        <w:t xml:space="preserve">A helyi iparűzési adóról szóló 22/2003. (XII.23.) önkormányzati </w:t>
      </w:r>
      <w:r w:rsidRPr="00BE44C7">
        <w:rPr>
          <w:rFonts w:ascii="Book Antiqua" w:hAnsi="Book Antiqua" w:cs="Arial"/>
          <w:sz w:val="20"/>
          <w:szCs w:val="20"/>
        </w:rPr>
        <w:t xml:space="preserve">rendelet </w:t>
      </w:r>
      <w:r>
        <w:rPr>
          <w:rFonts w:ascii="Book Antiqua" w:hAnsi="Book Antiqua" w:cs="Arial"/>
          <w:bCs/>
          <w:sz w:val="20"/>
          <w:szCs w:val="20"/>
        </w:rPr>
        <w:t>8</w:t>
      </w:r>
      <w:r w:rsidRPr="00621817">
        <w:rPr>
          <w:rFonts w:ascii="Book Antiqua" w:hAnsi="Book Antiqua" w:cs="Arial"/>
          <w:bCs/>
          <w:sz w:val="20"/>
          <w:szCs w:val="20"/>
        </w:rPr>
        <w:t>.§</w:t>
      </w:r>
      <w:r>
        <w:rPr>
          <w:rFonts w:ascii="Book Antiqua" w:hAnsi="Book Antiqua" w:cs="Arial"/>
          <w:bCs/>
          <w:sz w:val="20"/>
          <w:szCs w:val="20"/>
        </w:rPr>
        <w:t xml:space="preserve"> (4) bekezdése helyébe a következő rendelkezés lép:  </w:t>
      </w:r>
    </w:p>
    <w:p w:rsidR="00421B59" w:rsidRPr="00621817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Pr="00365655" w:rsidRDefault="00421B59" w:rsidP="00421B59">
      <w:pPr>
        <w:autoSpaceDE w:val="0"/>
        <w:spacing w:line="273" w:lineRule="atLeast"/>
        <w:ind w:left="705" w:hanging="705"/>
        <w:jc w:val="both"/>
        <w:rPr>
          <w:rFonts w:ascii="Book Antiqua" w:hAnsi="Book Antiqua"/>
          <w:sz w:val="20"/>
          <w:szCs w:val="20"/>
          <w:lang/>
        </w:rPr>
      </w:pPr>
      <w:r>
        <w:rPr>
          <w:rFonts w:ascii="Book Antiqua" w:hAnsi="Book Antiqua"/>
          <w:sz w:val="20"/>
          <w:szCs w:val="20"/>
          <w:lang/>
        </w:rPr>
        <w:t>„</w:t>
      </w:r>
      <w:r w:rsidRPr="00365655">
        <w:rPr>
          <w:rFonts w:ascii="Book Antiqua" w:hAnsi="Book Antiqua"/>
          <w:sz w:val="20"/>
          <w:szCs w:val="20"/>
          <w:lang/>
        </w:rPr>
        <w:t xml:space="preserve">(4) </w:t>
      </w:r>
      <w:r w:rsidRPr="00365655">
        <w:rPr>
          <w:rFonts w:ascii="Book Antiqua" w:hAnsi="Book Antiqua"/>
          <w:sz w:val="20"/>
          <w:szCs w:val="20"/>
          <w:lang/>
        </w:rPr>
        <w:tab/>
        <w:t xml:space="preserve">A késedelmes befizetésekre, a bejelentések elmulasztására vonatkozóan az adózás rendjéről szóló </w:t>
      </w:r>
      <w:r>
        <w:rPr>
          <w:rFonts w:ascii="Book Antiqua" w:hAnsi="Book Antiqua"/>
          <w:sz w:val="20"/>
          <w:szCs w:val="20"/>
        </w:rPr>
        <w:t>2017. évi CL. törvény</w:t>
      </w:r>
      <w:r w:rsidRPr="00365655">
        <w:rPr>
          <w:rFonts w:ascii="Book Antiqua" w:hAnsi="Book Antiqua"/>
          <w:sz w:val="20"/>
          <w:szCs w:val="20"/>
          <w:lang/>
        </w:rPr>
        <w:t xml:space="preserve"> rendelkezéseit kell alkalmazni.</w:t>
      </w:r>
      <w:r>
        <w:rPr>
          <w:rFonts w:ascii="Book Antiqua" w:hAnsi="Book Antiqua"/>
          <w:sz w:val="20"/>
          <w:szCs w:val="20"/>
          <w:lang/>
        </w:rPr>
        <w:t>”</w:t>
      </w:r>
      <w:r w:rsidRPr="00365655">
        <w:rPr>
          <w:rFonts w:ascii="Book Antiqua" w:hAnsi="Book Antiqua"/>
          <w:sz w:val="20"/>
          <w:szCs w:val="20"/>
          <w:lang/>
        </w:rPr>
        <w:t xml:space="preserve"> </w:t>
      </w:r>
    </w:p>
    <w:p w:rsidR="00421B59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bCs/>
          <w:i/>
          <w:sz w:val="20"/>
          <w:szCs w:val="20"/>
        </w:rPr>
      </w:pPr>
    </w:p>
    <w:p w:rsidR="00421B59" w:rsidRPr="00BE44C7" w:rsidRDefault="00421B59" w:rsidP="00421B59">
      <w:pPr>
        <w:jc w:val="both"/>
        <w:rPr>
          <w:rFonts w:ascii="Book Antiqua" w:hAnsi="Book Antiqua" w:cs="Arial"/>
          <w:bCs/>
          <w:i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>6</w:t>
      </w:r>
      <w:r w:rsidRPr="00AE04F0">
        <w:rPr>
          <w:rFonts w:ascii="Book Antiqua" w:hAnsi="Book Antiqua" w:cs="Arial"/>
          <w:b/>
          <w:bCs/>
          <w:sz w:val="20"/>
          <w:szCs w:val="20"/>
        </w:rPr>
        <w:t>.§</w:t>
      </w:r>
      <w:r>
        <w:rPr>
          <w:rFonts w:ascii="Book Antiqua" w:hAnsi="Book Antiqua" w:cs="Arial"/>
          <w:b/>
          <w:bCs/>
          <w:i/>
          <w:sz w:val="20"/>
          <w:szCs w:val="20"/>
        </w:rPr>
        <w:t xml:space="preserve"> </w:t>
      </w:r>
      <w:r w:rsidRPr="00BE44C7">
        <w:rPr>
          <w:rFonts w:ascii="Book Antiqua" w:hAnsi="Book Antiqua" w:cs="Arial"/>
          <w:b/>
          <w:bCs/>
          <w:i/>
          <w:sz w:val="20"/>
          <w:szCs w:val="20"/>
        </w:rPr>
        <w:t xml:space="preserve"> </w:t>
      </w:r>
      <w:r w:rsidRPr="00760D1B">
        <w:rPr>
          <w:rFonts w:ascii="Book Antiqua" w:hAnsi="Book Antiqua" w:cs="Garamond"/>
          <w:sz w:val="21"/>
          <w:szCs w:val="21"/>
        </w:rPr>
        <w:t>Hatályát veszti</w:t>
      </w:r>
      <w:r>
        <w:rPr>
          <w:rFonts w:ascii="Book Antiqua" w:hAnsi="Book Antiqua" w:cs="Garamond"/>
          <w:sz w:val="21"/>
          <w:szCs w:val="21"/>
        </w:rPr>
        <w:t xml:space="preserve"> a</w:t>
      </w:r>
      <w:r w:rsidRPr="00BE44C7">
        <w:rPr>
          <w:rFonts w:ascii="Book Antiqua" w:hAnsi="Book Antiqua" w:cs="Arial"/>
          <w:bCs/>
          <w:sz w:val="20"/>
          <w:szCs w:val="20"/>
        </w:rPr>
        <w:t xml:space="preserve"> helyi iparűzési adóról szóló 22/2003. (XII.23.) önkormányzati </w:t>
      </w:r>
      <w:r w:rsidRPr="00BE44C7">
        <w:rPr>
          <w:rFonts w:ascii="Book Antiqua" w:hAnsi="Book Antiqua" w:cs="Arial"/>
          <w:sz w:val="20"/>
          <w:szCs w:val="20"/>
        </w:rPr>
        <w:t xml:space="preserve">rendelet </w:t>
      </w:r>
    </w:p>
    <w:p w:rsidR="00421B59" w:rsidRPr="003A0151" w:rsidRDefault="00421B59" w:rsidP="00421B59">
      <w:pPr>
        <w:ind w:left="426"/>
        <w:jc w:val="both"/>
        <w:rPr>
          <w:rFonts w:ascii="Book Antiqua" w:hAnsi="Book Antiqua" w:cs="Arial"/>
          <w:bCs/>
          <w:sz w:val="20"/>
          <w:szCs w:val="20"/>
        </w:rPr>
      </w:pPr>
      <w:proofErr w:type="gramStart"/>
      <w:r w:rsidRPr="003A0151">
        <w:rPr>
          <w:rFonts w:ascii="Book Antiqua" w:hAnsi="Book Antiqua" w:cs="Arial"/>
          <w:bCs/>
          <w:sz w:val="20"/>
          <w:szCs w:val="20"/>
        </w:rPr>
        <w:t>a</w:t>
      </w:r>
      <w:proofErr w:type="gramEnd"/>
      <w:r w:rsidRPr="003A0151">
        <w:rPr>
          <w:rFonts w:ascii="Book Antiqua" w:hAnsi="Book Antiqua" w:cs="Arial"/>
          <w:bCs/>
          <w:sz w:val="20"/>
          <w:szCs w:val="20"/>
        </w:rPr>
        <w:t>) 2. § (1) bekezdésében az „állandó vagy ideiglenes jelleggel” szövegrész,</w:t>
      </w:r>
    </w:p>
    <w:p w:rsidR="00421B59" w:rsidRPr="003A0151" w:rsidRDefault="00421B59" w:rsidP="00421B59">
      <w:pPr>
        <w:ind w:left="426"/>
        <w:jc w:val="both"/>
        <w:rPr>
          <w:rFonts w:ascii="Book Antiqua" w:hAnsi="Book Antiqua" w:cs="Arial"/>
          <w:bCs/>
          <w:sz w:val="20"/>
          <w:szCs w:val="20"/>
        </w:rPr>
      </w:pPr>
      <w:r w:rsidRPr="003A0151">
        <w:rPr>
          <w:rFonts w:ascii="Book Antiqua" w:hAnsi="Book Antiqua" w:cs="Arial"/>
          <w:bCs/>
          <w:sz w:val="20"/>
          <w:szCs w:val="20"/>
        </w:rPr>
        <w:t>b) 2. § (3) bekezdése,</w:t>
      </w:r>
    </w:p>
    <w:p w:rsidR="00421B59" w:rsidRPr="003A0151" w:rsidRDefault="00421B59" w:rsidP="00421B59">
      <w:pPr>
        <w:ind w:left="426"/>
        <w:jc w:val="both"/>
        <w:rPr>
          <w:rFonts w:ascii="Book Antiqua" w:hAnsi="Book Antiqua" w:cs="Arial"/>
          <w:bCs/>
          <w:sz w:val="20"/>
          <w:szCs w:val="20"/>
        </w:rPr>
      </w:pPr>
      <w:r w:rsidRPr="003A0151">
        <w:rPr>
          <w:rFonts w:ascii="Book Antiqua" w:hAnsi="Book Antiqua" w:cs="Arial"/>
          <w:bCs/>
          <w:sz w:val="20"/>
          <w:szCs w:val="20"/>
        </w:rPr>
        <w:t>c) 4.§ (1) bekezdésében az „állandó jelleggel végzett” szövegrész,</w:t>
      </w:r>
    </w:p>
    <w:p w:rsidR="00421B59" w:rsidRPr="003A0151" w:rsidRDefault="00421B59" w:rsidP="00421B59">
      <w:pPr>
        <w:ind w:left="426"/>
        <w:jc w:val="both"/>
        <w:rPr>
          <w:rFonts w:ascii="Book Antiqua" w:hAnsi="Book Antiqua" w:cs="Arial"/>
          <w:bCs/>
          <w:sz w:val="20"/>
          <w:szCs w:val="20"/>
        </w:rPr>
      </w:pPr>
      <w:r w:rsidRPr="003A0151">
        <w:rPr>
          <w:rFonts w:ascii="Book Antiqua" w:hAnsi="Book Antiqua" w:cs="Arial"/>
          <w:bCs/>
          <w:sz w:val="20"/>
          <w:szCs w:val="20"/>
        </w:rPr>
        <w:t>d) 4.§ (</w:t>
      </w:r>
      <w:proofErr w:type="spellStart"/>
      <w:r w:rsidRPr="003A0151">
        <w:rPr>
          <w:rFonts w:ascii="Book Antiqua" w:hAnsi="Book Antiqua" w:cs="Arial"/>
          <w:bCs/>
          <w:sz w:val="20"/>
          <w:szCs w:val="20"/>
        </w:rPr>
        <w:t>4</w:t>
      </w:r>
      <w:proofErr w:type="spellEnd"/>
      <w:r w:rsidRPr="003A0151">
        <w:rPr>
          <w:rFonts w:ascii="Book Antiqua" w:hAnsi="Book Antiqua" w:cs="Arial"/>
          <w:bCs/>
          <w:sz w:val="20"/>
          <w:szCs w:val="20"/>
        </w:rPr>
        <w:t>) bekezdése,</w:t>
      </w:r>
    </w:p>
    <w:p w:rsidR="00421B59" w:rsidRPr="003A0151" w:rsidRDefault="00421B59" w:rsidP="00421B59">
      <w:pPr>
        <w:ind w:left="426"/>
        <w:jc w:val="both"/>
        <w:rPr>
          <w:rFonts w:ascii="Book Antiqua" w:hAnsi="Book Antiqua" w:cs="Arial"/>
          <w:bCs/>
          <w:sz w:val="20"/>
          <w:szCs w:val="20"/>
        </w:rPr>
      </w:pPr>
      <w:proofErr w:type="gramStart"/>
      <w:r>
        <w:rPr>
          <w:rFonts w:ascii="Book Antiqua" w:hAnsi="Book Antiqua" w:cs="Arial"/>
          <w:bCs/>
          <w:sz w:val="20"/>
          <w:szCs w:val="20"/>
        </w:rPr>
        <w:t>e</w:t>
      </w:r>
      <w:proofErr w:type="gramEnd"/>
      <w:r w:rsidRPr="003A0151">
        <w:rPr>
          <w:rFonts w:ascii="Book Antiqua" w:hAnsi="Book Antiqua" w:cs="Arial"/>
          <w:bCs/>
          <w:sz w:val="20"/>
          <w:szCs w:val="20"/>
        </w:rPr>
        <w:t xml:space="preserve">) </w:t>
      </w:r>
      <w:r>
        <w:rPr>
          <w:rFonts w:ascii="Book Antiqua" w:hAnsi="Book Antiqua" w:cs="Arial"/>
          <w:bCs/>
          <w:sz w:val="20"/>
          <w:szCs w:val="20"/>
        </w:rPr>
        <w:t>5. § (2) bekezdése.</w:t>
      </w:r>
    </w:p>
    <w:p w:rsidR="00421B59" w:rsidRPr="003A0151" w:rsidRDefault="00421B59" w:rsidP="00421B59">
      <w:pPr>
        <w:jc w:val="both"/>
        <w:rPr>
          <w:rFonts w:ascii="Book Antiqua" w:hAnsi="Book Antiqua" w:cs="Arial"/>
          <w:bCs/>
          <w:sz w:val="20"/>
          <w:szCs w:val="20"/>
        </w:rPr>
      </w:pPr>
    </w:p>
    <w:p w:rsidR="00421B59" w:rsidRDefault="00421B59" w:rsidP="00421B59">
      <w:pPr>
        <w:jc w:val="both"/>
        <w:rPr>
          <w:rFonts w:ascii="Book Antiqua" w:hAnsi="Book Antiqua" w:cs="Arial"/>
          <w:sz w:val="20"/>
          <w:szCs w:val="20"/>
        </w:rPr>
      </w:pPr>
    </w:p>
    <w:p w:rsidR="00421B59" w:rsidRPr="00BE44C7" w:rsidRDefault="00421B59" w:rsidP="00421B59">
      <w:pPr>
        <w:jc w:val="both"/>
        <w:rPr>
          <w:rFonts w:ascii="Book Antiqua" w:hAnsi="Book Antiqua"/>
          <w:sz w:val="20"/>
          <w:szCs w:val="20"/>
        </w:rPr>
      </w:pPr>
    </w:p>
    <w:p w:rsidR="00421B59" w:rsidRDefault="00421B59" w:rsidP="00421B59">
      <w:pPr>
        <w:ind w:left="705" w:hanging="70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7.§ </w:t>
      </w:r>
      <w:r w:rsidRPr="00BD782D">
        <w:rPr>
          <w:rFonts w:ascii="Book Antiqua" w:hAnsi="Book Antiqua"/>
          <w:sz w:val="20"/>
          <w:szCs w:val="20"/>
        </w:rPr>
        <w:t xml:space="preserve">Ez a rendelet </w:t>
      </w:r>
      <w:r>
        <w:rPr>
          <w:rFonts w:ascii="Book Antiqua" w:hAnsi="Book Antiqua"/>
          <w:sz w:val="20"/>
          <w:szCs w:val="20"/>
        </w:rPr>
        <w:t xml:space="preserve">2021. január </w:t>
      </w:r>
      <w:r w:rsidRPr="00BD782D">
        <w:rPr>
          <w:rFonts w:ascii="Book Antiqua" w:hAnsi="Book Antiqua"/>
          <w:sz w:val="20"/>
          <w:szCs w:val="20"/>
        </w:rPr>
        <w:t>1-jén lép hatályba</w:t>
      </w:r>
      <w:r>
        <w:rPr>
          <w:rFonts w:ascii="Book Antiqua" w:hAnsi="Book Antiqua"/>
          <w:sz w:val="20"/>
          <w:szCs w:val="20"/>
        </w:rPr>
        <w:t>.</w:t>
      </w:r>
    </w:p>
    <w:p w:rsidR="00421B59" w:rsidRDefault="00421B59" w:rsidP="00421B59">
      <w:pPr>
        <w:pStyle w:val="Bekezds"/>
        <w:ind w:firstLine="0"/>
        <w:rPr>
          <w:rFonts w:ascii="Book Antiqua" w:hAnsi="Book Antiqua" w:cs="Arial"/>
          <w:color w:val="000000"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C90F2A" w:rsidRDefault="00C90F2A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C6AD9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C6AD9" w:rsidRPr="009E1976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474F13" w:rsidRPr="009E1976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21B59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21B59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74C4"/>
    <w:multiLevelType w:val="hybridMultilevel"/>
    <w:tmpl w:val="17B834AC"/>
    <w:lvl w:ilvl="0" w:tplc="BB5091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676E9"/>
    <w:multiLevelType w:val="hybridMultilevel"/>
    <w:tmpl w:val="907A4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7D2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3D59A2"/>
    <w:multiLevelType w:val="hybridMultilevel"/>
    <w:tmpl w:val="3B4EA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2B52"/>
    <w:multiLevelType w:val="hybridMultilevel"/>
    <w:tmpl w:val="40A8F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B48"/>
    <w:multiLevelType w:val="hybridMultilevel"/>
    <w:tmpl w:val="37087A60"/>
    <w:lvl w:ilvl="0" w:tplc="D4C66CD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B6413C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00F88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01C4D"/>
    <w:multiLevelType w:val="hybridMultilevel"/>
    <w:tmpl w:val="4AD2E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3C203C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0C83720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C7B63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1FF3974"/>
    <w:multiLevelType w:val="hybridMultilevel"/>
    <w:tmpl w:val="42227638"/>
    <w:lvl w:ilvl="0" w:tplc="4DB452F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354140EE"/>
    <w:multiLevelType w:val="hybridMultilevel"/>
    <w:tmpl w:val="B1FE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729EF"/>
    <w:multiLevelType w:val="hybridMultilevel"/>
    <w:tmpl w:val="13BA409A"/>
    <w:lvl w:ilvl="0" w:tplc="C448A3DA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Tahoma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1959C0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35AC4"/>
    <w:multiLevelType w:val="hybridMultilevel"/>
    <w:tmpl w:val="D40C8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074BDA"/>
    <w:multiLevelType w:val="hybridMultilevel"/>
    <w:tmpl w:val="6002A318"/>
    <w:lvl w:ilvl="0" w:tplc="EAF07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3312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C7A6C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D625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EFF35F8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31E3017"/>
    <w:multiLevelType w:val="hybridMultilevel"/>
    <w:tmpl w:val="AB66E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916F5"/>
    <w:multiLevelType w:val="hybridMultilevel"/>
    <w:tmpl w:val="084CA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C7F7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D7645B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E178A1"/>
    <w:multiLevelType w:val="hybridMultilevel"/>
    <w:tmpl w:val="E8B61E28"/>
    <w:lvl w:ilvl="0" w:tplc="C6EA91D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784A1157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25"/>
  </w:num>
  <w:num w:numId="5">
    <w:abstractNumId w:val="1"/>
  </w:num>
  <w:num w:numId="6">
    <w:abstractNumId w:val="18"/>
  </w:num>
  <w:num w:numId="7">
    <w:abstractNumId w:val="30"/>
  </w:num>
  <w:num w:numId="8">
    <w:abstractNumId w:val="6"/>
  </w:num>
  <w:num w:numId="9">
    <w:abstractNumId w:val="33"/>
  </w:num>
  <w:num w:numId="10">
    <w:abstractNumId w:val="46"/>
  </w:num>
  <w:num w:numId="11">
    <w:abstractNumId w:val="26"/>
  </w:num>
  <w:num w:numId="12">
    <w:abstractNumId w:val="17"/>
  </w:num>
  <w:num w:numId="13">
    <w:abstractNumId w:val="41"/>
  </w:num>
  <w:num w:numId="14">
    <w:abstractNumId w:val="19"/>
  </w:num>
  <w:num w:numId="15">
    <w:abstractNumId w:val="45"/>
  </w:num>
  <w:num w:numId="16">
    <w:abstractNumId w:val="39"/>
  </w:num>
  <w:num w:numId="17">
    <w:abstractNumId w:val="16"/>
  </w:num>
  <w:num w:numId="18">
    <w:abstractNumId w:val="43"/>
  </w:num>
  <w:num w:numId="19">
    <w:abstractNumId w:val="22"/>
  </w:num>
  <w:num w:numId="20">
    <w:abstractNumId w:val="12"/>
  </w:num>
  <w:num w:numId="21">
    <w:abstractNumId w:val="40"/>
  </w:num>
  <w:num w:numId="22">
    <w:abstractNumId w:val="44"/>
  </w:num>
  <w:num w:numId="23">
    <w:abstractNumId w:val="10"/>
  </w:num>
  <w:num w:numId="24">
    <w:abstractNumId w:val="35"/>
  </w:num>
  <w:num w:numId="25">
    <w:abstractNumId w:val="47"/>
  </w:num>
  <w:num w:numId="26">
    <w:abstractNumId w:val="20"/>
  </w:num>
  <w:num w:numId="27">
    <w:abstractNumId w:val="24"/>
  </w:num>
  <w:num w:numId="28">
    <w:abstractNumId w:val="2"/>
  </w:num>
  <w:num w:numId="29">
    <w:abstractNumId w:val="4"/>
  </w:num>
  <w:num w:numId="30">
    <w:abstractNumId w:val="7"/>
  </w:num>
  <w:num w:numId="31">
    <w:abstractNumId w:val="37"/>
  </w:num>
  <w:num w:numId="32">
    <w:abstractNumId w:val="36"/>
  </w:num>
  <w:num w:numId="33">
    <w:abstractNumId w:val="5"/>
  </w:num>
  <w:num w:numId="34">
    <w:abstractNumId w:val="21"/>
  </w:num>
  <w:num w:numId="35">
    <w:abstractNumId w:val="34"/>
  </w:num>
  <w:num w:numId="36">
    <w:abstractNumId w:val="32"/>
  </w:num>
  <w:num w:numId="37">
    <w:abstractNumId w:val="27"/>
  </w:num>
  <w:num w:numId="38">
    <w:abstractNumId w:val="48"/>
  </w:num>
  <w:num w:numId="39">
    <w:abstractNumId w:val="0"/>
  </w:num>
  <w:num w:numId="40">
    <w:abstractNumId w:val="29"/>
  </w:num>
  <w:num w:numId="41">
    <w:abstractNumId w:val="28"/>
  </w:num>
  <w:num w:numId="42">
    <w:abstractNumId w:val="38"/>
  </w:num>
  <w:num w:numId="43">
    <w:abstractNumId w:val="23"/>
  </w:num>
  <w:num w:numId="44">
    <w:abstractNumId w:val="8"/>
  </w:num>
  <w:num w:numId="45">
    <w:abstractNumId w:val="31"/>
  </w:num>
  <w:num w:numId="46">
    <w:abstractNumId w:val="14"/>
  </w:num>
  <w:num w:numId="47">
    <w:abstractNumId w:val="11"/>
  </w:num>
  <w:num w:numId="48">
    <w:abstractNumId w:val="42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C5673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94685"/>
    <w:rsid w:val="002A1D5E"/>
    <w:rsid w:val="002A4A7A"/>
    <w:rsid w:val="002B37EF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4036E9"/>
    <w:rsid w:val="004210B1"/>
    <w:rsid w:val="00421B59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E6332"/>
    <w:rsid w:val="005F2FD6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C6AD9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4B97"/>
    <w:rsid w:val="00EE4F39"/>
    <w:rsid w:val="00F2634A"/>
    <w:rsid w:val="00F3239B"/>
    <w:rsid w:val="00F370A4"/>
    <w:rsid w:val="00F46359"/>
    <w:rsid w:val="00F51893"/>
    <w:rsid w:val="00F8579A"/>
    <w:rsid w:val="00FA736A"/>
    <w:rsid w:val="00FB56FC"/>
    <w:rsid w:val="00FB7855"/>
    <w:rsid w:val="00FC0EDC"/>
    <w:rsid w:val="00FC1C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3</cp:revision>
  <cp:lastPrinted>2020-11-20T06:46:00Z</cp:lastPrinted>
  <dcterms:created xsi:type="dcterms:W3CDTF">2020-11-26T07:46:00Z</dcterms:created>
  <dcterms:modified xsi:type="dcterms:W3CDTF">2020-11-27T06:42:00Z</dcterms:modified>
</cp:coreProperties>
</file>